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CC" w:rsidRPr="00F029A4" w:rsidRDefault="00CE6371" w:rsidP="00F029A4">
      <w:pPr>
        <w:pStyle w:val="Heading2"/>
      </w:pPr>
      <w:r w:rsidRPr="00F029A4">
        <w:t xml:space="preserve">Longton Primary’s guide to helping your KS1 child with </w:t>
      </w:r>
      <w:r w:rsidR="00501ECC" w:rsidRPr="00F029A4">
        <w:t xml:space="preserve">Maths at home </w:t>
      </w:r>
    </w:p>
    <w:p w:rsidR="00501ECC" w:rsidRDefault="00501ECC" w:rsidP="00501ECC">
      <w:r>
        <w:t>Whilst children le</w:t>
      </w:r>
      <w:r>
        <w:t xml:space="preserve">arn about numbers and maths at </w:t>
      </w:r>
      <w:r>
        <w:t xml:space="preserve">school (Numeracy), there </w:t>
      </w:r>
      <w:r>
        <w:t xml:space="preserve">are also </w:t>
      </w:r>
      <w:proofErr w:type="gramStart"/>
      <w:r>
        <w:t>lots of</w:t>
      </w:r>
      <w:proofErr w:type="gramEnd"/>
      <w:r>
        <w:t xml:space="preserve"> ways that you </w:t>
      </w:r>
      <w:r>
        <w:t xml:space="preserve">can support your child </w:t>
      </w:r>
      <w:r>
        <w:t xml:space="preserve">at home. It </w:t>
      </w:r>
      <w:proofErr w:type="gramStart"/>
      <w:r>
        <w:t>doesn’t</w:t>
      </w:r>
      <w:proofErr w:type="gramEnd"/>
      <w:r>
        <w:t xml:space="preserve"> have to be </w:t>
      </w:r>
      <w:r>
        <w:t>by doing pages of sums or text books – there are</w:t>
      </w:r>
      <w:r>
        <w:t xml:space="preserve"> lots </w:t>
      </w:r>
      <w:r>
        <w:t xml:space="preserve">of fun activities and </w:t>
      </w:r>
      <w:r>
        <w:t xml:space="preserve">games you can do or include in </w:t>
      </w:r>
      <w:r>
        <w:t xml:space="preserve">your everyday routines! </w:t>
      </w:r>
    </w:p>
    <w:p w:rsidR="00501ECC" w:rsidRDefault="00501ECC" w:rsidP="00501ECC">
      <w:r>
        <w:t xml:space="preserve">Here are a few ideas to help you… </w:t>
      </w:r>
    </w:p>
    <w:p w:rsidR="00501ECC" w:rsidRPr="00CE6371" w:rsidRDefault="00501ECC" w:rsidP="00F029A4">
      <w:pPr>
        <w:pStyle w:val="Heading2"/>
      </w:pPr>
      <w:r w:rsidRPr="00CE6371">
        <w:t xml:space="preserve">Children can count anything! </w:t>
      </w:r>
    </w:p>
    <w:p w:rsidR="00501ECC" w:rsidRDefault="00501ECC" w:rsidP="00501ECC">
      <w:r>
        <w:t>P</w:t>
      </w:r>
      <w:r>
        <w:t xml:space="preserve">ennies, buttons, pasta, trees, cars, building bricks, sweets, </w:t>
      </w:r>
      <w:r w:rsidR="00CE6371">
        <w:t xml:space="preserve">apples – encourage them to </w:t>
      </w:r>
      <w:r>
        <w:t xml:space="preserve">count things wherever they are! </w:t>
      </w:r>
    </w:p>
    <w:p w:rsidR="00501ECC" w:rsidRDefault="00501ECC" w:rsidP="00501ECC">
      <w:r>
        <w:t xml:space="preserve">Give them mini-tasks at the supermarket </w:t>
      </w:r>
      <w:proofErr w:type="spellStart"/>
      <w:r>
        <w:t>eg</w:t>
      </w:r>
      <w:proofErr w:type="spellEnd"/>
      <w:r>
        <w:t xml:space="preserve">. </w:t>
      </w:r>
      <w:proofErr w:type="gramStart"/>
      <w:r>
        <w:t>putting</w:t>
      </w:r>
      <w:proofErr w:type="gramEnd"/>
      <w:r>
        <w:t xml:space="preserve"> 6 </w:t>
      </w:r>
      <w:r>
        <w:t>car</w:t>
      </w:r>
      <w:r>
        <w:t xml:space="preserve">rots in a bag; 3 </w:t>
      </w:r>
      <w:proofErr w:type="spellStart"/>
      <w:r>
        <w:t>tins</w:t>
      </w:r>
      <w:proofErr w:type="spellEnd"/>
      <w:r>
        <w:t xml:space="preserve"> of bean, </w:t>
      </w:r>
      <w:r>
        <w:t>etc. Try pl</w:t>
      </w:r>
      <w:r>
        <w:t xml:space="preserve">aying number games with cards, dominos and board games – try to </w:t>
      </w:r>
      <w:r>
        <w:t xml:space="preserve">encourage them by joining in yourself! </w:t>
      </w:r>
    </w:p>
    <w:p w:rsidR="00501ECC" w:rsidRDefault="00501ECC" w:rsidP="00501ECC">
      <w:r>
        <w:t>The</w:t>
      </w:r>
      <w:r>
        <w:t xml:space="preserve">y could even have fun creating </w:t>
      </w:r>
      <w:r>
        <w:t xml:space="preserve">their own games. </w:t>
      </w:r>
    </w:p>
    <w:p w:rsidR="00501ECC" w:rsidRDefault="00501ECC" w:rsidP="00501ECC">
      <w:r>
        <w:t xml:space="preserve">Let children sort the washing! </w:t>
      </w:r>
    </w:p>
    <w:p w:rsidR="00501ECC" w:rsidRDefault="00501ECC" w:rsidP="00501ECC">
      <w:r>
        <w:t xml:space="preserve">Matching and counting pairs of socks is a great way of </w:t>
      </w:r>
      <w:r>
        <w:t xml:space="preserve">practising odd and even </w:t>
      </w:r>
    </w:p>
    <w:p w:rsidR="00501ECC" w:rsidRDefault="00501ECC" w:rsidP="00501ECC">
      <w:proofErr w:type="gramStart"/>
      <w:r>
        <w:t>numbers</w:t>
      </w:r>
      <w:proofErr w:type="gramEnd"/>
      <w:r>
        <w:t xml:space="preserve">, counting in twos and </w:t>
      </w:r>
      <w:r>
        <w:t>the</w:t>
      </w:r>
      <w:r>
        <w:t xml:space="preserve"> 2 times table and means it is </w:t>
      </w:r>
      <w:r>
        <w:t xml:space="preserve">one less job for you! </w:t>
      </w:r>
    </w:p>
    <w:p w:rsidR="00501ECC" w:rsidRDefault="00501ECC" w:rsidP="00501ECC">
      <w:proofErr w:type="gramStart"/>
      <w:r>
        <w:t>Look at the pattern of house numbers as yo</w:t>
      </w:r>
      <w:r w:rsidR="00CE6371">
        <w:t xml:space="preserve">u walk along – are they odd or </w:t>
      </w:r>
      <w:r>
        <w:t>even numbers?</w:t>
      </w:r>
      <w:proofErr w:type="gramEnd"/>
      <w:r>
        <w:t xml:space="preserve"> What house number will be next? </w:t>
      </w:r>
    </w:p>
    <w:p w:rsidR="00CE6371" w:rsidRDefault="00501ECC" w:rsidP="00501ECC">
      <w:r>
        <w:t>Some</w:t>
      </w:r>
      <w:r>
        <w:t xml:space="preserve"> children are better at mental </w:t>
      </w:r>
      <w:r>
        <w:t>calcula</w:t>
      </w:r>
      <w:r w:rsidR="00CE6371">
        <w:t xml:space="preserve">tions or working things out in </w:t>
      </w:r>
      <w:r>
        <w:t xml:space="preserve">their head, than </w:t>
      </w:r>
      <w:proofErr w:type="gramStart"/>
      <w:r>
        <w:t>others</w:t>
      </w:r>
      <w:proofErr w:type="gramEnd"/>
      <w:r>
        <w:t xml:space="preserve">. </w:t>
      </w:r>
      <w:r>
        <w:t>If your child finds this difficult</w:t>
      </w:r>
      <w:r w:rsidR="00CE6371">
        <w:t xml:space="preserve">, </w:t>
      </w:r>
      <w:r>
        <w:t>cont</w:t>
      </w:r>
      <w:r>
        <w:t xml:space="preserve">inue to be positive and praise </w:t>
      </w:r>
      <w:r>
        <w:t>them fo</w:t>
      </w:r>
      <w:r w:rsidR="00CE6371">
        <w:t xml:space="preserve">r what they can do and keep on </w:t>
      </w:r>
      <w:r>
        <w:t xml:space="preserve">practising with them. </w:t>
      </w:r>
    </w:p>
    <w:p w:rsidR="00501ECC" w:rsidRDefault="00501ECC" w:rsidP="00501ECC">
      <w:r>
        <w:t>In</w:t>
      </w:r>
      <w:r>
        <w:t xml:space="preserve"> Year 2, the children begin to </w:t>
      </w:r>
      <w:r w:rsidR="00CE6371">
        <w:t xml:space="preserve">learn their </w:t>
      </w:r>
      <w:proofErr w:type="gramStart"/>
      <w:r w:rsidR="00CE6371">
        <w:t>2x</w:t>
      </w:r>
      <w:proofErr w:type="gramEnd"/>
      <w:r w:rsidR="00CE6371">
        <w:t xml:space="preserve">, 5x and 10x </w:t>
      </w:r>
      <w:r>
        <w:t xml:space="preserve">tables. Food can be a very </w:t>
      </w:r>
      <w:r>
        <w:t>mo</w:t>
      </w:r>
      <w:r w:rsidR="00CE6371">
        <w:t xml:space="preserve">tivating way of learning their </w:t>
      </w:r>
      <w:r>
        <w:t xml:space="preserve">times tables and the </w:t>
      </w:r>
      <w:r>
        <w:t xml:space="preserve">corresponding division facts! </w:t>
      </w:r>
    </w:p>
    <w:p w:rsidR="00501ECC" w:rsidRDefault="00501ECC" w:rsidP="00501ECC">
      <w:r>
        <w:t xml:space="preserve">For example, sweets can be </w:t>
      </w:r>
      <w:r>
        <w:t xml:space="preserve">grouped and counted, children </w:t>
      </w:r>
    </w:p>
    <w:p w:rsidR="00501ECC" w:rsidRDefault="00501ECC" w:rsidP="00501ECC">
      <w:proofErr w:type="gramStart"/>
      <w:r>
        <w:t>can</w:t>
      </w:r>
      <w:proofErr w:type="gramEnd"/>
      <w:r>
        <w:t xml:space="preserve"> count the biscuits in a </w:t>
      </w:r>
      <w:r>
        <w:t xml:space="preserve">packet in twos as they put them </w:t>
      </w:r>
    </w:p>
    <w:p w:rsidR="00501ECC" w:rsidRDefault="00501ECC" w:rsidP="00501ECC">
      <w:proofErr w:type="gramStart"/>
      <w:r>
        <w:t>in</w:t>
      </w:r>
      <w:proofErr w:type="gramEnd"/>
      <w:r>
        <w:t xml:space="preserve"> t</w:t>
      </w:r>
      <w:r>
        <w:t xml:space="preserve">he biscuit barrel, chunks on a </w:t>
      </w:r>
      <w:r>
        <w:t>b</w:t>
      </w:r>
      <w:r>
        <w:t xml:space="preserve">ar of chocolate can be counted </w:t>
      </w:r>
      <w:r w:rsidR="00CE6371">
        <w:t xml:space="preserve">in pairs, and so on. Pose </w:t>
      </w:r>
      <w:r>
        <w:t xml:space="preserve">questions such as; </w:t>
      </w:r>
      <w:proofErr w:type="gramStart"/>
      <w:r>
        <w:t>There</w:t>
      </w:r>
      <w:proofErr w:type="gramEnd"/>
      <w:r>
        <w:t xml:space="preserve"> are </w:t>
      </w:r>
      <w:r>
        <w:t>fi</w:t>
      </w:r>
      <w:r>
        <w:t xml:space="preserve">ve people in our family. If we </w:t>
      </w:r>
      <w:r w:rsidR="00CE6371">
        <w:t xml:space="preserve">have </w:t>
      </w:r>
      <w:proofErr w:type="gramStart"/>
      <w:r w:rsidR="00CE6371">
        <w:t>2</w:t>
      </w:r>
      <w:proofErr w:type="gramEnd"/>
      <w:r w:rsidR="00CE6371">
        <w:t xml:space="preserve"> biscuits each, how many </w:t>
      </w:r>
      <w:r>
        <w:t xml:space="preserve">will we eat altogether? </w:t>
      </w:r>
    </w:p>
    <w:p w:rsidR="00CE6371" w:rsidRDefault="00501ECC" w:rsidP="00501ECC">
      <w:r>
        <w:t xml:space="preserve">I have 15 sweets. If I share them between you and your two </w:t>
      </w:r>
      <w:r>
        <w:t xml:space="preserve">friends, how many will you get </w:t>
      </w:r>
      <w:r w:rsidR="00CE6371">
        <w:t xml:space="preserve">each? </w:t>
      </w:r>
    </w:p>
    <w:p w:rsidR="00501ECC" w:rsidRPr="00CE6371" w:rsidRDefault="00501ECC" w:rsidP="00F029A4">
      <w:pPr>
        <w:pStyle w:val="Heading2"/>
      </w:pPr>
      <w:r w:rsidRPr="00CE6371">
        <w:t xml:space="preserve">Money can also be very motivating! </w:t>
      </w:r>
    </w:p>
    <w:p w:rsidR="00501ECC" w:rsidRDefault="00501ECC" w:rsidP="00501ECC">
      <w:r>
        <w:t xml:space="preserve">The real stuff is the best! </w:t>
      </w:r>
    </w:p>
    <w:p w:rsidR="00501ECC" w:rsidRDefault="00501ECC" w:rsidP="00501ECC">
      <w:r>
        <w:t>Give y</w:t>
      </w:r>
      <w:r>
        <w:t xml:space="preserve">our children a jar of coins to </w:t>
      </w:r>
      <w:r>
        <w:t xml:space="preserve">sort by the different value coins. </w:t>
      </w:r>
    </w:p>
    <w:p w:rsidR="00501ECC" w:rsidRDefault="00501ECC" w:rsidP="00501ECC">
      <w:r>
        <w:t xml:space="preserve">Find the biggest coin. Is it worth the most? Find the smallest coin. Is it worth the least? </w:t>
      </w:r>
    </w:p>
    <w:p w:rsidR="00501ECC" w:rsidRDefault="00501ECC" w:rsidP="00501ECC">
      <w:r>
        <w:t xml:space="preserve">Put them in order of value. </w:t>
      </w:r>
      <w:r>
        <w:t xml:space="preserve">Use 2p, 5p and 10p </w:t>
      </w:r>
      <w:r>
        <w:t xml:space="preserve">coins to support learning the times </w:t>
      </w:r>
      <w:r>
        <w:t xml:space="preserve">tables. </w:t>
      </w:r>
    </w:p>
    <w:p w:rsidR="00501ECC" w:rsidRDefault="00501ECC" w:rsidP="00501ECC">
      <w:r>
        <w:t>If children are recording maths calculati</w:t>
      </w:r>
      <w:r>
        <w:t xml:space="preserve">ons on paper, let them explore </w:t>
      </w:r>
      <w:r>
        <w:t>different ways of recording their ideas</w:t>
      </w:r>
      <w:r>
        <w:t xml:space="preserve">. They may want to solve it by </w:t>
      </w:r>
      <w:r>
        <w:t>‘drawing a picture’, writing it numerically or in words. There is</w:t>
      </w:r>
      <w:r w:rsidR="00CE6371">
        <w:t xml:space="preserve"> no </w:t>
      </w:r>
      <w:r w:rsidR="00CE6371">
        <w:lastRenderedPageBreak/>
        <w:t xml:space="preserve">right or </w:t>
      </w:r>
      <w:r>
        <w:t>wrong way so long as the correct answer is calculated! Cr</w:t>
      </w:r>
      <w:r w:rsidR="00CE6371">
        <w:t xml:space="preserve">eate a shop! Allow children to make price tags for different items around the home and use </w:t>
      </w:r>
      <w:r>
        <w:t>r</w:t>
      </w:r>
      <w:r w:rsidR="00CE6371">
        <w:t xml:space="preserve">eal money to play at being the </w:t>
      </w:r>
      <w:proofErr w:type="gramStart"/>
      <w:r>
        <w:t>shop keeper</w:t>
      </w:r>
      <w:proofErr w:type="gramEnd"/>
      <w:r>
        <w:t xml:space="preserve">! </w:t>
      </w:r>
    </w:p>
    <w:p w:rsidR="00501ECC" w:rsidRDefault="00501ECC" w:rsidP="00501ECC">
      <w:proofErr w:type="gramStart"/>
      <w:r>
        <w:t>I’d</w:t>
      </w:r>
      <w:proofErr w:type="gramEnd"/>
      <w:r>
        <w:t xml:space="preserve"> </w:t>
      </w:r>
      <w:r w:rsidR="00CE6371">
        <w:t xml:space="preserve">like a teddy for 12p and a tin </w:t>
      </w:r>
      <w:r>
        <w:t>of</w:t>
      </w:r>
      <w:r w:rsidR="00CE6371">
        <w:t xml:space="preserve"> beans for 10p – how much will that cost? If I give you 50p, </w:t>
      </w:r>
      <w:r>
        <w:t xml:space="preserve">how much change will I get? </w:t>
      </w:r>
    </w:p>
    <w:p w:rsidR="00501ECC" w:rsidRDefault="00501ECC" w:rsidP="00501ECC">
      <w:proofErr w:type="gramStart"/>
      <w:r>
        <w:t>Practise</w:t>
      </w:r>
      <w:r w:rsidR="00CE6371">
        <w:t xml:space="preserve"> fractions by cutting pizza or </w:t>
      </w:r>
      <w:r>
        <w:t>sandwiches into halves and quarters.</w:t>
      </w:r>
      <w:proofErr w:type="gramEnd"/>
      <w:r>
        <w:t xml:space="preserve"> </w:t>
      </w:r>
    </w:p>
    <w:p w:rsidR="00501ECC" w:rsidRDefault="00501ECC" w:rsidP="00501ECC">
      <w:r>
        <w:t>Is ther</w:t>
      </w:r>
      <w:r w:rsidR="00CE6371">
        <w:t xml:space="preserve">e a different way that I could </w:t>
      </w:r>
      <w:r>
        <w:t>cut my sandwich into quarters?</w:t>
      </w:r>
    </w:p>
    <w:p w:rsidR="00501ECC" w:rsidRDefault="00501ECC" w:rsidP="00501ECC">
      <w:r>
        <w:t>If the vowels cost 5p and the consonant</w:t>
      </w:r>
      <w:r w:rsidR="00CE6371">
        <w:t xml:space="preserve">s cost 10p, how much would the </w:t>
      </w:r>
      <w:r>
        <w:t xml:space="preserve">word be worth? </w:t>
      </w:r>
    </w:p>
    <w:p w:rsidR="00501ECC" w:rsidRDefault="00501ECC" w:rsidP="00501ECC">
      <w:r>
        <w:t xml:space="preserve">In the same way, how much is your child’s name worth? </w:t>
      </w:r>
    </w:p>
    <w:p w:rsidR="00501ECC" w:rsidRDefault="00501ECC" w:rsidP="00501ECC">
      <w:r>
        <w:t xml:space="preserve">How many words can you write for one pound? </w:t>
      </w:r>
    </w:p>
    <w:p w:rsidR="00501ECC" w:rsidRDefault="00501ECC" w:rsidP="00501ECC">
      <w:r>
        <w:t>Simple d</w:t>
      </w:r>
      <w:r w:rsidR="00CE6371">
        <w:t xml:space="preserve">ot-to-dot puzzle books are a </w:t>
      </w:r>
      <w:r>
        <w:t xml:space="preserve">great way of practising number order. </w:t>
      </w:r>
    </w:p>
    <w:p w:rsidR="00F029A4" w:rsidRPr="00F029A4" w:rsidRDefault="00F029A4" w:rsidP="00F029A4">
      <w:pPr>
        <w:pStyle w:val="Heading2"/>
      </w:pPr>
      <w:r w:rsidRPr="00F029A4">
        <w:t>Time and dates</w:t>
      </w:r>
    </w:p>
    <w:p w:rsidR="00501ECC" w:rsidRDefault="00501ECC" w:rsidP="00501ECC">
      <w:r>
        <w:t xml:space="preserve">Buy your child a pocket diary or calendar </w:t>
      </w:r>
      <w:r w:rsidR="00CE6371">
        <w:t xml:space="preserve">and help them </w:t>
      </w:r>
      <w:proofErr w:type="gramStart"/>
      <w:r w:rsidR="00CE6371">
        <w:t>plan out</w:t>
      </w:r>
      <w:proofErr w:type="gramEnd"/>
      <w:r w:rsidR="00CE6371">
        <w:t xml:space="preserve"> a daily </w:t>
      </w:r>
      <w:r>
        <w:t>timetable for their week. Write in the time</w:t>
      </w:r>
      <w:r w:rsidR="00CE6371">
        <w:t xml:space="preserve">s of activities on the days of </w:t>
      </w:r>
      <w:r>
        <w:t xml:space="preserve">the week. </w:t>
      </w:r>
    </w:p>
    <w:p w:rsidR="00501ECC" w:rsidRDefault="00501ECC" w:rsidP="00501ECC">
      <w:proofErr w:type="gramStart"/>
      <w:r>
        <w:t>How many days/ weeks until your birthday/ Christmas/ our holiday?</w:t>
      </w:r>
      <w:proofErr w:type="gramEnd"/>
    </w:p>
    <w:p w:rsidR="00501ECC" w:rsidRDefault="00501ECC" w:rsidP="00501ECC">
      <w:r>
        <w:t xml:space="preserve">Let your child borrow your watch. </w:t>
      </w:r>
    </w:p>
    <w:p w:rsidR="00501ECC" w:rsidRDefault="00501ECC" w:rsidP="00501ECC">
      <w:r>
        <w:rPr>
          <w:rFonts w:ascii="Calibri" w:hAnsi="Calibri" w:cs="Calibri"/>
        </w:rPr>
        <w:t></w:t>
      </w:r>
      <w:r w:rsidR="00CE6371">
        <w:t xml:space="preserve"> Can you tell me when it is 2 </w:t>
      </w:r>
      <w:r>
        <w:t xml:space="preserve">o’clock? </w:t>
      </w:r>
    </w:p>
    <w:p w:rsidR="00501ECC" w:rsidRDefault="00501ECC" w:rsidP="00501ECC">
      <w:r>
        <w:rPr>
          <w:rFonts w:ascii="Calibri" w:hAnsi="Calibri" w:cs="Calibri"/>
        </w:rPr>
        <w:t></w:t>
      </w:r>
      <w:r>
        <w:t xml:space="preserve"> Can</w:t>
      </w:r>
      <w:r w:rsidR="00CE6371">
        <w:t xml:space="preserve"> you tell me how long it takes </w:t>
      </w:r>
      <w:r>
        <w:t>fo</w:t>
      </w:r>
      <w:r w:rsidR="00CE6371">
        <w:t xml:space="preserve">r us to walk from our house to </w:t>
      </w:r>
      <w:proofErr w:type="gramStart"/>
      <w:r>
        <w:t>grandma’s</w:t>
      </w:r>
      <w:proofErr w:type="gramEnd"/>
      <w:r>
        <w:t xml:space="preserve">? </w:t>
      </w:r>
    </w:p>
    <w:p w:rsidR="00501ECC" w:rsidRDefault="00501ECC" w:rsidP="00501ECC">
      <w:r>
        <w:rPr>
          <w:rFonts w:ascii="Calibri" w:hAnsi="Calibri" w:cs="Calibri"/>
        </w:rPr>
        <w:t></w:t>
      </w:r>
      <w:r w:rsidR="00CE6371">
        <w:t xml:space="preserve"> </w:t>
      </w:r>
      <w:proofErr w:type="gramStart"/>
      <w:r w:rsidR="00CE6371">
        <w:t>You</w:t>
      </w:r>
      <w:proofErr w:type="gramEnd"/>
      <w:r w:rsidR="00CE6371">
        <w:t xml:space="preserve"> can play on the computer </w:t>
      </w:r>
      <w:r>
        <w:t>f</w:t>
      </w:r>
      <w:r w:rsidR="00CE6371">
        <w:t xml:space="preserve">or 30 minutes. Can you tell me </w:t>
      </w:r>
      <w:r>
        <w:t xml:space="preserve">when the 30 minutes are up? </w:t>
      </w:r>
    </w:p>
    <w:p w:rsidR="00501ECC" w:rsidRDefault="00501ECC" w:rsidP="00501ECC">
      <w:r>
        <w:t xml:space="preserve">Play </w:t>
      </w:r>
      <w:r w:rsidR="00CE6371">
        <w:t xml:space="preserve">games like ‘What’s the Time Mr </w:t>
      </w:r>
      <w:r>
        <w:t xml:space="preserve">Wolf’? </w:t>
      </w:r>
    </w:p>
    <w:p w:rsidR="00501ECC" w:rsidRDefault="00501ECC" w:rsidP="00501ECC">
      <w:r>
        <w:t>Wh</w:t>
      </w:r>
      <w:r w:rsidR="00CE6371">
        <w:t xml:space="preserve">at can you child do in exactly </w:t>
      </w:r>
      <w:r>
        <w:t xml:space="preserve">one minute? </w:t>
      </w:r>
    </w:p>
    <w:p w:rsidR="00501ECC" w:rsidRDefault="00F029A4" w:rsidP="00501ECC">
      <w:proofErr w:type="gramStart"/>
      <w:r>
        <w:t>Hop on one leg?</w:t>
      </w:r>
      <w:proofErr w:type="gramEnd"/>
      <w:r>
        <w:t xml:space="preserve"> </w:t>
      </w:r>
      <w:proofErr w:type="gramStart"/>
      <w:r>
        <w:t>Tidy their toys away?</w:t>
      </w:r>
      <w:proofErr w:type="gramEnd"/>
      <w:r>
        <w:t xml:space="preserve"> </w:t>
      </w:r>
      <w:proofErr w:type="gramStart"/>
      <w:r>
        <w:t>Clear the table?</w:t>
      </w:r>
      <w:proofErr w:type="gramEnd"/>
      <w:r>
        <w:t xml:space="preserve"> </w:t>
      </w:r>
      <w:proofErr w:type="gramStart"/>
      <w:r>
        <w:t>Stare without blinking?</w:t>
      </w:r>
      <w:proofErr w:type="gramEnd"/>
      <w:r>
        <w:t xml:space="preserve"> </w:t>
      </w:r>
      <w:proofErr w:type="gramStart"/>
      <w:r w:rsidR="00501ECC">
        <w:t>Count the seconds in their head?</w:t>
      </w:r>
      <w:proofErr w:type="gramEnd"/>
    </w:p>
    <w:p w:rsidR="00501ECC" w:rsidRDefault="00501ECC" w:rsidP="00501ECC">
      <w:r>
        <w:t>Play ‘I’m thinking of a Number’. Begin by giving</w:t>
      </w:r>
      <w:r w:rsidR="00CE6371">
        <w:t xml:space="preserve"> clues such as “My number </w:t>
      </w:r>
      <w:r>
        <w:t>is more than 50 but less than 100; it is</w:t>
      </w:r>
      <w:r w:rsidR="00CE6371">
        <w:t xml:space="preserve"> an odd number; It is two more </w:t>
      </w:r>
      <w:r>
        <w:t xml:space="preserve">than 37, </w:t>
      </w:r>
      <w:proofErr w:type="spellStart"/>
      <w:r>
        <w:t>etc</w:t>
      </w:r>
      <w:proofErr w:type="spellEnd"/>
      <w:r>
        <w:t>”</w:t>
      </w:r>
    </w:p>
    <w:p w:rsidR="00501ECC" w:rsidRDefault="00501ECC" w:rsidP="00501ECC">
      <w:r>
        <w:t>As your child becomes more confident, they</w:t>
      </w:r>
      <w:r w:rsidR="00CE6371">
        <w:t xml:space="preserve"> can try to find out by asking </w:t>
      </w:r>
      <w:r>
        <w:t xml:space="preserve">questions </w:t>
      </w:r>
      <w:proofErr w:type="spellStart"/>
      <w:r>
        <w:t>eg</w:t>
      </w:r>
      <w:proofErr w:type="spellEnd"/>
      <w:r>
        <w:t xml:space="preserve">. Is it odd or even? A multiple of </w:t>
      </w:r>
      <w:proofErr w:type="gramStart"/>
      <w:r>
        <w:t>5</w:t>
      </w:r>
      <w:proofErr w:type="gramEnd"/>
      <w:r>
        <w:t xml:space="preserve">? </w:t>
      </w:r>
      <w:proofErr w:type="gramStart"/>
      <w:r>
        <w:t>More or less than 3</w:t>
      </w:r>
      <w:r w:rsidR="00CE6371">
        <w:t>0?</w:t>
      </w:r>
      <w:proofErr w:type="gramEnd"/>
      <w:r w:rsidR="00CE6371">
        <w:t xml:space="preserve"> </w:t>
      </w:r>
    </w:p>
    <w:p w:rsidR="00501ECC" w:rsidRDefault="00501ECC" w:rsidP="00501ECC">
      <w:r>
        <w:t xml:space="preserve">This </w:t>
      </w:r>
      <w:proofErr w:type="gramStart"/>
      <w:r>
        <w:t>can be done</w:t>
      </w:r>
      <w:proofErr w:type="gramEnd"/>
      <w:r>
        <w:t xml:space="preserve"> anywhere! </w:t>
      </w:r>
      <w:proofErr w:type="gramStart"/>
      <w:r>
        <w:t>Driving in the car, walking to school…</w:t>
      </w:r>
      <w:proofErr w:type="gramEnd"/>
      <w:r>
        <w:t xml:space="preserve"> </w:t>
      </w:r>
    </w:p>
    <w:p w:rsidR="00501ECC" w:rsidRDefault="00501ECC" w:rsidP="00501ECC">
      <w:r>
        <w:t xml:space="preserve">Look at the three digits on a car’s number plate (928). </w:t>
      </w:r>
    </w:p>
    <w:p w:rsidR="00501ECC" w:rsidRDefault="00501ECC" w:rsidP="00501ECC">
      <w:proofErr w:type="gramStart"/>
      <w:r>
        <w:t>What’s</w:t>
      </w:r>
      <w:proofErr w:type="gramEnd"/>
      <w:r>
        <w:t xml:space="preserve"> the largest/ smallest number you can make? (982/ 289) </w:t>
      </w:r>
    </w:p>
    <w:p w:rsidR="00501ECC" w:rsidRDefault="00501ECC" w:rsidP="00501ECC">
      <w:r>
        <w:t xml:space="preserve">What is the total if you add the numbers together? </w:t>
      </w:r>
    </w:p>
    <w:p w:rsidR="00F029A4" w:rsidRDefault="00501ECC" w:rsidP="00501ECC">
      <w:proofErr w:type="gramStart"/>
      <w:r>
        <w:t>Count up</w:t>
      </w:r>
      <w:proofErr w:type="gramEnd"/>
      <w:r>
        <w:t xml:space="preserve"> in tens – 928, 938, 948… </w:t>
      </w:r>
    </w:p>
    <w:p w:rsidR="00F029A4" w:rsidRDefault="00F029A4" w:rsidP="00501ECC"/>
    <w:p w:rsidR="00501ECC" w:rsidRDefault="00501ECC" w:rsidP="00F029A4">
      <w:pPr>
        <w:pStyle w:val="Heading2"/>
      </w:pPr>
      <w:r>
        <w:lastRenderedPageBreak/>
        <w:t xml:space="preserve">Do some cooking! </w:t>
      </w:r>
    </w:p>
    <w:p w:rsidR="00501ECC" w:rsidRDefault="00501ECC" w:rsidP="00501ECC">
      <w:r>
        <w:t>Let</w:t>
      </w:r>
      <w:r w:rsidR="00F029A4">
        <w:t xml:space="preserve"> your child help you weigh the </w:t>
      </w:r>
      <w:r>
        <w:t>ingr</w:t>
      </w:r>
      <w:r w:rsidR="00F029A4">
        <w:t xml:space="preserve">edients they need in grams and </w:t>
      </w:r>
      <w:r>
        <w:t xml:space="preserve">kilograms. </w:t>
      </w:r>
    </w:p>
    <w:p w:rsidR="00501ECC" w:rsidRDefault="00501ECC" w:rsidP="00501ECC">
      <w:proofErr w:type="gramStart"/>
      <w:r>
        <w:t>Practise doubling/ halving by a</w:t>
      </w:r>
      <w:r w:rsidR="00F029A4">
        <w:t xml:space="preserve">sking </w:t>
      </w:r>
      <w:proofErr w:type="spellStart"/>
      <w:r w:rsidR="00F029A4">
        <w:t>eg</w:t>
      </w:r>
      <w:proofErr w:type="spellEnd"/>
      <w:r w:rsidR="00F029A4">
        <w:t>.</w:t>
      </w:r>
      <w:proofErr w:type="gramEnd"/>
      <w:r w:rsidR="00F029A4">
        <w:t xml:space="preserve"> </w:t>
      </w:r>
      <w:r>
        <w:t>If</w:t>
      </w:r>
      <w:r w:rsidR="00F029A4">
        <w:t xml:space="preserve"> we wanted to make </w:t>
      </w:r>
      <w:proofErr w:type="spellStart"/>
      <w:r w:rsidR="00F029A4">
        <w:t>Grandad</w:t>
      </w:r>
      <w:proofErr w:type="spellEnd"/>
      <w:r w:rsidR="00F029A4">
        <w:t xml:space="preserve"> and </w:t>
      </w:r>
      <w:r>
        <w:t xml:space="preserve">Grandma </w:t>
      </w:r>
      <w:r w:rsidR="00F029A4">
        <w:t xml:space="preserve">a cake too, what are the total </w:t>
      </w:r>
      <w:r>
        <w:t xml:space="preserve">ingredients we would need? </w:t>
      </w:r>
    </w:p>
    <w:p w:rsidR="00F029A4" w:rsidRDefault="00501ECC" w:rsidP="00501ECC">
      <w:r>
        <w:t>If I on</w:t>
      </w:r>
      <w:r w:rsidR="00F029A4">
        <w:t xml:space="preserve">ly want to make 10 buns rather </w:t>
      </w:r>
      <w:r>
        <w:t>tha</w:t>
      </w:r>
      <w:r w:rsidR="00F029A4">
        <w:t>n 20, what ingredients would I need?</w:t>
      </w:r>
    </w:p>
    <w:p w:rsidR="00501ECC" w:rsidRDefault="00F029A4" w:rsidP="00F029A4">
      <w:pPr>
        <w:pStyle w:val="Heading2"/>
      </w:pPr>
      <w:r>
        <w:t>Problems</w:t>
      </w:r>
      <w:r w:rsidR="00501ECC">
        <w:t xml:space="preserve"> </w:t>
      </w:r>
    </w:p>
    <w:p w:rsidR="00F029A4" w:rsidRDefault="00F029A4" w:rsidP="00501ECC">
      <w:r>
        <w:t xml:space="preserve">Encourage your child to explain how they calculated a problem. Remember that </w:t>
      </w:r>
      <w:proofErr w:type="gramStart"/>
      <w:r>
        <w:t>they</w:t>
      </w:r>
      <w:proofErr w:type="gramEnd"/>
      <w:r>
        <w:t xml:space="preserve"> may use a variety of methods to solve a </w:t>
      </w:r>
      <w:r w:rsidR="00501ECC">
        <w:t>problem – ther</w:t>
      </w:r>
      <w:r>
        <w:t xml:space="preserve">e is no right or wrong way so long as they </w:t>
      </w:r>
      <w:r w:rsidR="00501ECC">
        <w:t>cal</w:t>
      </w:r>
      <w:r>
        <w:t xml:space="preserve">culate the answer correctly in </w:t>
      </w:r>
      <w:r w:rsidR="00501ECC">
        <w:t>the end!</w:t>
      </w:r>
      <w:r>
        <w:t xml:space="preserve"> School teaches the RUCSAC method of problem solving.</w:t>
      </w:r>
    </w:p>
    <w:p w:rsidR="00F029A4" w:rsidRDefault="00F029A4" w:rsidP="00F029A4">
      <w:r>
        <w:t>R - Read</w:t>
      </w:r>
    </w:p>
    <w:p w:rsidR="00F029A4" w:rsidRDefault="00F029A4" w:rsidP="00F029A4">
      <w:r>
        <w:t>U - Understand</w:t>
      </w:r>
    </w:p>
    <w:p w:rsidR="00F029A4" w:rsidRDefault="00F029A4" w:rsidP="00F029A4">
      <w:r>
        <w:t>C - Choose</w:t>
      </w:r>
    </w:p>
    <w:p w:rsidR="00F029A4" w:rsidRDefault="00F029A4" w:rsidP="00F029A4">
      <w:r>
        <w:t>S - Solve</w:t>
      </w:r>
    </w:p>
    <w:p w:rsidR="00F029A4" w:rsidRDefault="00F029A4" w:rsidP="00F029A4">
      <w:r>
        <w:t>A - Answer</w:t>
      </w:r>
    </w:p>
    <w:p w:rsidR="00F029A4" w:rsidRDefault="00F029A4" w:rsidP="00F029A4">
      <w:r>
        <w:t>C - Check</w:t>
      </w:r>
      <w:r w:rsidR="00501ECC">
        <w:t xml:space="preserve"> </w:t>
      </w:r>
    </w:p>
    <w:p w:rsidR="00501ECC" w:rsidRDefault="00501ECC" w:rsidP="00501ECC">
      <w:r>
        <w:t>Maths is al</w:t>
      </w:r>
      <w:r w:rsidR="00F029A4">
        <w:t xml:space="preserve">l around us and </w:t>
      </w:r>
      <w:proofErr w:type="gramStart"/>
      <w:r w:rsidR="00F029A4">
        <w:t>we’re</w:t>
      </w:r>
      <w:proofErr w:type="gramEnd"/>
      <w:r w:rsidR="00F029A4">
        <w:t xml:space="preserve"> using it </w:t>
      </w:r>
      <w:proofErr w:type="spellStart"/>
      <w:r>
        <w:t>everyday</w:t>
      </w:r>
      <w:proofErr w:type="spellEnd"/>
      <w:r>
        <w:t xml:space="preserve">! </w:t>
      </w:r>
    </w:p>
    <w:p w:rsidR="00501ECC" w:rsidRDefault="00501ECC" w:rsidP="00501ECC">
      <w:r>
        <w:t>Many of y</w:t>
      </w:r>
      <w:r w:rsidR="00F029A4">
        <w:t xml:space="preserve">ou will already be doing these </w:t>
      </w:r>
      <w:r>
        <w:t xml:space="preserve">mathematical </w:t>
      </w:r>
      <w:r w:rsidR="00F029A4">
        <w:t xml:space="preserve">activities and practising your </w:t>
      </w:r>
      <w:r>
        <w:t>child’s numerica</w:t>
      </w:r>
      <w:r w:rsidR="00F029A4">
        <w:t xml:space="preserve">l skills without even thinking </w:t>
      </w:r>
      <w:r>
        <w:t xml:space="preserve">about it! </w:t>
      </w:r>
    </w:p>
    <w:p w:rsidR="00501ECC" w:rsidRDefault="00501ECC" w:rsidP="00501ECC">
      <w:r>
        <w:t>The most impor</w:t>
      </w:r>
      <w:r w:rsidR="00F029A4">
        <w:t xml:space="preserve">tant thing is to make learning </w:t>
      </w:r>
      <w:r>
        <w:t>maths FUN!</w:t>
      </w:r>
    </w:p>
    <w:p w:rsidR="007662D7" w:rsidRDefault="007662D7" w:rsidP="00501ECC"/>
    <w:p w:rsidR="007662D7" w:rsidRDefault="007662D7" w:rsidP="00501ECC"/>
    <w:p w:rsidR="007662D7" w:rsidRDefault="007662D7" w:rsidP="00501ECC"/>
    <w:p w:rsidR="007662D7" w:rsidRDefault="007662D7" w:rsidP="00501ECC"/>
    <w:p w:rsidR="007662D7" w:rsidRDefault="007662D7" w:rsidP="00501ECC"/>
    <w:p w:rsidR="007662D7" w:rsidRDefault="007662D7" w:rsidP="00501ECC"/>
    <w:p w:rsidR="007662D7" w:rsidRDefault="007662D7" w:rsidP="00501ECC"/>
    <w:p w:rsidR="007662D7" w:rsidRDefault="007662D7" w:rsidP="00501ECC"/>
    <w:p w:rsidR="007662D7" w:rsidRDefault="007662D7" w:rsidP="00501ECC"/>
    <w:p w:rsidR="007662D7" w:rsidRDefault="007662D7" w:rsidP="00501ECC"/>
    <w:p w:rsidR="007662D7" w:rsidRDefault="007662D7" w:rsidP="00501ECC"/>
    <w:p w:rsidR="007662D7" w:rsidRDefault="007662D7" w:rsidP="00501ECC"/>
    <w:p w:rsidR="007662D7" w:rsidRDefault="007662D7" w:rsidP="00501ECC"/>
    <w:p w:rsidR="007662D7" w:rsidRDefault="007662D7" w:rsidP="00501ECC"/>
    <w:p w:rsidR="007662D7" w:rsidRDefault="007662D7" w:rsidP="00501ECC"/>
    <w:p w:rsidR="007662D7" w:rsidRDefault="007662D7" w:rsidP="00501ECC"/>
    <w:p w:rsidR="007662D7" w:rsidRDefault="007662D7" w:rsidP="00501ECC"/>
    <w:p w:rsidR="007662D7" w:rsidRDefault="007662D7" w:rsidP="00501ECC"/>
    <w:p w:rsidR="007662D7" w:rsidRDefault="007662D7" w:rsidP="00501ECC"/>
    <w:p w:rsidR="007662D7" w:rsidRPr="007662D7" w:rsidRDefault="007662D7" w:rsidP="007662D7">
      <w:pPr>
        <w:pStyle w:val="Heading2"/>
        <w:jc w:val="center"/>
        <w:rPr>
          <w:sz w:val="52"/>
          <w:szCs w:val="52"/>
        </w:rPr>
      </w:pPr>
      <w:r w:rsidRPr="007662D7">
        <w:rPr>
          <w:sz w:val="52"/>
          <w:szCs w:val="52"/>
        </w:rPr>
        <w:t>KS1 Maths at home</w:t>
      </w:r>
    </w:p>
    <w:p w:rsidR="007662D7" w:rsidRDefault="007662D7" w:rsidP="007662D7"/>
    <w:p w:rsidR="007662D7" w:rsidRDefault="007662D7" w:rsidP="007662D7"/>
    <w:p w:rsidR="007662D7" w:rsidRDefault="007662D7" w:rsidP="007662D7"/>
    <w:p w:rsidR="007662D7" w:rsidRPr="007662D7" w:rsidRDefault="007662D7" w:rsidP="007662D7"/>
    <w:p w:rsidR="007662D7" w:rsidRDefault="007662D7" w:rsidP="007662D7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5926455" cy="1299938"/>
            <wp:effectExtent l="0" t="0" r="0" b="0"/>
            <wp:docPr id="1" name="Picture 1" descr="C:\Users\Deputy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uty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129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62D7" w:rsidSect="00501ECC">
      <w:pgSz w:w="11906" w:h="16838"/>
      <w:pgMar w:top="851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CC"/>
    <w:rsid w:val="001E3572"/>
    <w:rsid w:val="00501ECC"/>
    <w:rsid w:val="006F05C9"/>
    <w:rsid w:val="007662D7"/>
    <w:rsid w:val="00CE6371"/>
    <w:rsid w:val="00F0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2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9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37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02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02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2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9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37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02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02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Deputy</cp:lastModifiedBy>
  <cp:revision>2</cp:revision>
  <cp:lastPrinted>2013-02-26T16:37:00Z</cp:lastPrinted>
  <dcterms:created xsi:type="dcterms:W3CDTF">2013-02-26T16:02:00Z</dcterms:created>
  <dcterms:modified xsi:type="dcterms:W3CDTF">2013-02-26T16:50:00Z</dcterms:modified>
</cp:coreProperties>
</file>