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A" w:rsidRDefault="00A12BAB">
      <w:proofErr w:type="gramStart"/>
      <w:r w:rsidRPr="00A12BAB">
        <w:rPr>
          <w:b/>
        </w:rPr>
        <w:t xml:space="preserve">Spring </w:t>
      </w:r>
      <w:r w:rsidR="00261817" w:rsidRPr="00A12BAB">
        <w:rPr>
          <w:b/>
        </w:rPr>
        <w:t xml:space="preserve"> 2014</w:t>
      </w:r>
      <w:proofErr w:type="gramEnd"/>
      <w:r w:rsidR="00661AEF">
        <w:t xml:space="preserve"> </w:t>
      </w:r>
      <w:r>
        <w:t xml:space="preserve">                                                          </w:t>
      </w:r>
      <w:r w:rsidRPr="00A12BAB">
        <w:rPr>
          <w:b/>
          <w:sz w:val="28"/>
          <w:szCs w:val="28"/>
          <w:u w:val="single"/>
        </w:rPr>
        <w:t>T</w:t>
      </w:r>
      <w:r w:rsidR="00CF19A7" w:rsidRPr="00A12BAB">
        <w:rPr>
          <w:b/>
          <w:sz w:val="28"/>
          <w:szCs w:val="28"/>
          <w:u w:val="single"/>
        </w:rPr>
        <w:t xml:space="preserve">ermly </w:t>
      </w:r>
      <w:r w:rsidR="00661AEF" w:rsidRPr="00A12BAB">
        <w:rPr>
          <w:b/>
          <w:sz w:val="28"/>
          <w:szCs w:val="28"/>
          <w:u w:val="single"/>
        </w:rPr>
        <w:t>provision map</w:t>
      </w:r>
      <w:r>
        <w:rPr>
          <w:b/>
          <w:sz w:val="28"/>
          <w:szCs w:val="28"/>
          <w:u w:val="single"/>
        </w:rPr>
        <w:t xml:space="preserve"> for pupil premium funding</w:t>
      </w:r>
      <w:r w:rsidR="00661AEF">
        <w:tab/>
      </w:r>
      <w:r w:rsidR="00661AEF">
        <w:tab/>
      </w:r>
      <w:r w:rsidR="00661AEF">
        <w:tab/>
      </w:r>
      <w:r w:rsidR="00661AEF">
        <w:tab/>
      </w:r>
      <w:r w:rsidR="00661AEF">
        <w:tab/>
        <w:t>May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1891"/>
        <w:gridCol w:w="2096"/>
        <w:gridCol w:w="2035"/>
        <w:gridCol w:w="1469"/>
        <w:gridCol w:w="1840"/>
        <w:gridCol w:w="2748"/>
      </w:tblGrid>
      <w:tr w:rsidR="008151D5" w:rsidTr="008151D5">
        <w:tc>
          <w:tcPr>
            <w:tcW w:w="3535" w:type="dxa"/>
          </w:tcPr>
          <w:p w:rsidR="008151D5" w:rsidRDefault="008151D5">
            <w:r>
              <w:t>Provision</w:t>
            </w:r>
          </w:p>
        </w:tc>
        <w:tc>
          <w:tcPr>
            <w:tcW w:w="1891" w:type="dxa"/>
          </w:tcPr>
          <w:p w:rsidR="008151D5" w:rsidRDefault="008151D5">
            <w:r>
              <w:t>No of children benefitting</w:t>
            </w:r>
          </w:p>
        </w:tc>
        <w:tc>
          <w:tcPr>
            <w:tcW w:w="2096" w:type="dxa"/>
          </w:tcPr>
          <w:p w:rsidR="008151D5" w:rsidRDefault="008151D5">
            <w:r>
              <w:t>Details /costing</w:t>
            </w:r>
          </w:p>
        </w:tc>
        <w:tc>
          <w:tcPr>
            <w:tcW w:w="2035" w:type="dxa"/>
          </w:tcPr>
          <w:p w:rsidR="008151D5" w:rsidRDefault="008151D5" w:rsidP="0098679A">
            <w:pPr>
              <w:ind w:left="446"/>
            </w:pPr>
            <w:r>
              <w:t>Resource/staff</w:t>
            </w:r>
          </w:p>
        </w:tc>
        <w:tc>
          <w:tcPr>
            <w:tcW w:w="1469" w:type="dxa"/>
          </w:tcPr>
          <w:p w:rsidR="008151D5" w:rsidRDefault="008151D5">
            <w:r>
              <w:t>Total in £</w:t>
            </w:r>
          </w:p>
        </w:tc>
        <w:tc>
          <w:tcPr>
            <w:tcW w:w="1840" w:type="dxa"/>
          </w:tcPr>
          <w:p w:rsidR="008151D5" w:rsidRDefault="008151D5" w:rsidP="0098679A">
            <w:r>
              <w:t>comments</w:t>
            </w:r>
          </w:p>
        </w:tc>
        <w:tc>
          <w:tcPr>
            <w:tcW w:w="2748" w:type="dxa"/>
          </w:tcPr>
          <w:p w:rsidR="008151D5" w:rsidRDefault="008151D5" w:rsidP="0098679A">
            <w:r>
              <w:t>New</w:t>
            </w:r>
            <w:r w:rsidR="000920FC">
              <w:t xml:space="preserve"> (++)</w:t>
            </w:r>
            <w:r>
              <w:t xml:space="preserve"> / increased  (+) or existing spending (=)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Social/ emotional groups</w:t>
            </w:r>
          </w:p>
        </w:tc>
        <w:tc>
          <w:tcPr>
            <w:tcW w:w="1891" w:type="dxa"/>
          </w:tcPr>
          <w:p w:rsidR="008151D5" w:rsidRDefault="008151D5" w:rsidP="0098679A">
            <w:r>
              <w:t>4</w:t>
            </w:r>
          </w:p>
        </w:tc>
        <w:tc>
          <w:tcPr>
            <w:tcW w:w="2096" w:type="dxa"/>
          </w:tcPr>
          <w:p w:rsidR="008151D5" w:rsidRDefault="008151D5" w:rsidP="0098679A">
            <w:r>
              <w:t xml:space="preserve">30 </w:t>
            </w:r>
            <w:proofErr w:type="spellStart"/>
            <w:r>
              <w:t>mins</w:t>
            </w:r>
            <w:proofErr w:type="spellEnd"/>
            <w:r>
              <w:t xml:space="preserve"> weekly </w:t>
            </w:r>
          </w:p>
        </w:tc>
        <w:tc>
          <w:tcPr>
            <w:tcW w:w="2035" w:type="dxa"/>
          </w:tcPr>
          <w:p w:rsidR="008151D5" w:rsidRDefault="008151D5" w:rsidP="00CF19A7">
            <w:r>
              <w:t>2 hr</w:t>
            </w:r>
          </w:p>
        </w:tc>
        <w:tc>
          <w:tcPr>
            <w:tcW w:w="1469" w:type="dxa"/>
          </w:tcPr>
          <w:p w:rsidR="008151D5" w:rsidRDefault="008151D5">
            <w:r>
              <w:t>25.60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=</w:t>
            </w:r>
          </w:p>
        </w:tc>
      </w:tr>
      <w:tr w:rsidR="00296978" w:rsidTr="008151D5">
        <w:tc>
          <w:tcPr>
            <w:tcW w:w="3535" w:type="dxa"/>
          </w:tcPr>
          <w:p w:rsidR="00296978" w:rsidRDefault="00296978">
            <w:r>
              <w:t>Teacher</w:t>
            </w:r>
          </w:p>
        </w:tc>
        <w:tc>
          <w:tcPr>
            <w:tcW w:w="1891" w:type="dxa"/>
          </w:tcPr>
          <w:p w:rsidR="00296978" w:rsidRDefault="00296978" w:rsidP="0098679A">
            <w:r>
              <w:t>3</w:t>
            </w:r>
          </w:p>
        </w:tc>
        <w:tc>
          <w:tcPr>
            <w:tcW w:w="2096" w:type="dxa"/>
          </w:tcPr>
          <w:p w:rsidR="00296978" w:rsidRDefault="00296978" w:rsidP="0098679A">
            <w:r>
              <w:t>Small class teaching in morning</w:t>
            </w:r>
          </w:p>
        </w:tc>
        <w:tc>
          <w:tcPr>
            <w:tcW w:w="2035" w:type="dxa"/>
          </w:tcPr>
          <w:p w:rsidR="00296978" w:rsidRDefault="00DE7726" w:rsidP="00CF19A7">
            <w:r>
              <w:t>.5 teacher</w:t>
            </w:r>
          </w:p>
        </w:tc>
        <w:tc>
          <w:tcPr>
            <w:tcW w:w="1469" w:type="dxa"/>
          </w:tcPr>
          <w:p w:rsidR="00296978" w:rsidRDefault="005D53BB">
            <w:r>
              <w:t>5000</w:t>
            </w:r>
          </w:p>
        </w:tc>
        <w:tc>
          <w:tcPr>
            <w:tcW w:w="1840" w:type="dxa"/>
          </w:tcPr>
          <w:p w:rsidR="00296978" w:rsidRDefault="00296978"/>
        </w:tc>
        <w:tc>
          <w:tcPr>
            <w:tcW w:w="2748" w:type="dxa"/>
          </w:tcPr>
          <w:p w:rsidR="00296978" w:rsidRDefault="005D53BB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Reading 1 to 1</w:t>
            </w:r>
          </w:p>
        </w:tc>
        <w:tc>
          <w:tcPr>
            <w:tcW w:w="1891" w:type="dxa"/>
          </w:tcPr>
          <w:p w:rsidR="008151D5" w:rsidRDefault="008151D5" w:rsidP="0098679A">
            <w:r>
              <w:t>7</w:t>
            </w:r>
          </w:p>
        </w:tc>
        <w:tc>
          <w:tcPr>
            <w:tcW w:w="2096" w:type="dxa"/>
          </w:tcPr>
          <w:p w:rsidR="008151D5" w:rsidRDefault="008151D5" w:rsidP="0098679A">
            <w:r>
              <w:t xml:space="preserve">15 min daily </w:t>
            </w:r>
          </w:p>
        </w:tc>
        <w:tc>
          <w:tcPr>
            <w:tcW w:w="2035" w:type="dxa"/>
          </w:tcPr>
          <w:p w:rsidR="008151D5" w:rsidRDefault="008151D5">
            <w:r>
              <w:t>8 h 45 min</w:t>
            </w:r>
          </w:p>
        </w:tc>
        <w:tc>
          <w:tcPr>
            <w:tcW w:w="1469" w:type="dxa"/>
          </w:tcPr>
          <w:p w:rsidR="008151D5" w:rsidRDefault="008151D5">
            <w:r>
              <w:t>112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=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Spelling support</w:t>
            </w:r>
          </w:p>
        </w:tc>
        <w:tc>
          <w:tcPr>
            <w:tcW w:w="1891" w:type="dxa"/>
          </w:tcPr>
          <w:p w:rsidR="008151D5" w:rsidRDefault="008151D5">
            <w:r>
              <w:t>4</w:t>
            </w:r>
          </w:p>
        </w:tc>
        <w:tc>
          <w:tcPr>
            <w:tcW w:w="2096" w:type="dxa"/>
          </w:tcPr>
          <w:p w:rsidR="008151D5" w:rsidRDefault="008151D5">
            <w:r>
              <w:t xml:space="preserve">30 </w:t>
            </w:r>
            <w:proofErr w:type="spellStart"/>
            <w:r>
              <w:t>mins</w:t>
            </w:r>
            <w:proofErr w:type="spellEnd"/>
            <w:r>
              <w:t xml:space="preserve"> 3 times a week</w:t>
            </w:r>
          </w:p>
        </w:tc>
        <w:tc>
          <w:tcPr>
            <w:tcW w:w="2035" w:type="dxa"/>
          </w:tcPr>
          <w:p w:rsidR="008151D5" w:rsidRDefault="008151D5">
            <w:r>
              <w:t xml:space="preserve"> 6 hours</w:t>
            </w:r>
          </w:p>
        </w:tc>
        <w:tc>
          <w:tcPr>
            <w:tcW w:w="1469" w:type="dxa"/>
          </w:tcPr>
          <w:p w:rsidR="008151D5" w:rsidRDefault="008151D5">
            <w:r>
              <w:t>76.80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 xml:space="preserve">Handwriting </w:t>
            </w:r>
          </w:p>
        </w:tc>
        <w:tc>
          <w:tcPr>
            <w:tcW w:w="1891" w:type="dxa"/>
          </w:tcPr>
          <w:p w:rsidR="008151D5" w:rsidRDefault="008151D5">
            <w:r>
              <w:t>4</w:t>
            </w:r>
          </w:p>
        </w:tc>
        <w:tc>
          <w:tcPr>
            <w:tcW w:w="2096" w:type="dxa"/>
          </w:tcPr>
          <w:p w:rsidR="008151D5" w:rsidRDefault="008151D5">
            <w:r>
              <w:t xml:space="preserve">20 </w:t>
            </w:r>
            <w:proofErr w:type="spellStart"/>
            <w:r>
              <w:t>mins</w:t>
            </w:r>
            <w:proofErr w:type="spellEnd"/>
            <w:r>
              <w:t xml:space="preserve"> 3 times a week ( speed up)</w:t>
            </w:r>
          </w:p>
        </w:tc>
        <w:tc>
          <w:tcPr>
            <w:tcW w:w="2035" w:type="dxa"/>
          </w:tcPr>
          <w:p w:rsidR="008151D5" w:rsidRDefault="008151D5">
            <w:r>
              <w:t>4 hr</w:t>
            </w:r>
          </w:p>
        </w:tc>
        <w:tc>
          <w:tcPr>
            <w:tcW w:w="1469" w:type="dxa"/>
          </w:tcPr>
          <w:p w:rsidR="008151D5" w:rsidRDefault="008151D5">
            <w:r>
              <w:t>51.20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Anxiety work</w:t>
            </w:r>
          </w:p>
        </w:tc>
        <w:tc>
          <w:tcPr>
            <w:tcW w:w="1891" w:type="dxa"/>
          </w:tcPr>
          <w:p w:rsidR="008151D5" w:rsidRDefault="008151D5">
            <w:r>
              <w:t>1</w:t>
            </w:r>
          </w:p>
        </w:tc>
        <w:tc>
          <w:tcPr>
            <w:tcW w:w="2096" w:type="dxa"/>
          </w:tcPr>
          <w:p w:rsidR="008151D5" w:rsidRDefault="008151D5">
            <w:r>
              <w:t>30mins x 2 a week</w:t>
            </w:r>
          </w:p>
        </w:tc>
        <w:tc>
          <w:tcPr>
            <w:tcW w:w="2035" w:type="dxa"/>
          </w:tcPr>
          <w:p w:rsidR="008151D5" w:rsidRDefault="008151D5">
            <w:r>
              <w:t>1 hr</w:t>
            </w:r>
          </w:p>
        </w:tc>
        <w:tc>
          <w:tcPr>
            <w:tcW w:w="1469" w:type="dxa"/>
          </w:tcPr>
          <w:p w:rsidR="008151D5" w:rsidRDefault="008151D5">
            <w:r>
              <w:t>12.80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Behaviour support - TA</w:t>
            </w:r>
          </w:p>
        </w:tc>
        <w:tc>
          <w:tcPr>
            <w:tcW w:w="1891" w:type="dxa"/>
          </w:tcPr>
          <w:p w:rsidR="008151D5" w:rsidRDefault="008151D5">
            <w:r>
              <w:t>4</w:t>
            </w:r>
          </w:p>
        </w:tc>
        <w:tc>
          <w:tcPr>
            <w:tcW w:w="2096" w:type="dxa"/>
          </w:tcPr>
          <w:p w:rsidR="008151D5" w:rsidRDefault="008151D5">
            <w:r>
              <w:t>30mins  x 2 a week</w:t>
            </w:r>
          </w:p>
        </w:tc>
        <w:tc>
          <w:tcPr>
            <w:tcW w:w="2035" w:type="dxa"/>
          </w:tcPr>
          <w:p w:rsidR="008151D5" w:rsidRDefault="008151D5">
            <w:r>
              <w:t>4 hr</w:t>
            </w:r>
          </w:p>
        </w:tc>
        <w:tc>
          <w:tcPr>
            <w:tcW w:w="1469" w:type="dxa"/>
          </w:tcPr>
          <w:p w:rsidR="008151D5" w:rsidRDefault="008151D5">
            <w:r>
              <w:t>51.20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=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Educational psychologist hours</w:t>
            </w:r>
          </w:p>
        </w:tc>
        <w:tc>
          <w:tcPr>
            <w:tcW w:w="1891" w:type="dxa"/>
          </w:tcPr>
          <w:p w:rsidR="008151D5" w:rsidRDefault="008151D5">
            <w:r>
              <w:t>8</w:t>
            </w:r>
          </w:p>
        </w:tc>
        <w:tc>
          <w:tcPr>
            <w:tcW w:w="2096" w:type="dxa"/>
          </w:tcPr>
          <w:p w:rsidR="008151D5" w:rsidRDefault="008151D5">
            <w:r>
              <w:t xml:space="preserve">4 days </w:t>
            </w:r>
          </w:p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 w:rsidP="000920FC">
            <w:r>
              <w:t>£</w:t>
            </w:r>
            <w:r w:rsidR="009C504C">
              <w:t>2000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Independent behaviour support</w:t>
            </w:r>
          </w:p>
        </w:tc>
        <w:tc>
          <w:tcPr>
            <w:tcW w:w="1891" w:type="dxa"/>
          </w:tcPr>
          <w:p w:rsidR="008151D5" w:rsidRDefault="008151D5">
            <w:r>
              <w:t>1</w:t>
            </w:r>
          </w:p>
        </w:tc>
        <w:tc>
          <w:tcPr>
            <w:tcW w:w="2096" w:type="dxa"/>
          </w:tcPr>
          <w:p w:rsidR="008151D5" w:rsidRDefault="008151D5">
            <w:r>
              <w:t>2 hours a week</w:t>
            </w:r>
          </w:p>
        </w:tc>
        <w:tc>
          <w:tcPr>
            <w:tcW w:w="2035" w:type="dxa"/>
          </w:tcPr>
          <w:p w:rsidR="008151D5" w:rsidRDefault="000920FC">
            <w:r>
              <w:t>12 x 2 @ £100</w:t>
            </w:r>
          </w:p>
        </w:tc>
        <w:tc>
          <w:tcPr>
            <w:tcW w:w="1469" w:type="dxa"/>
          </w:tcPr>
          <w:p w:rsidR="008151D5" w:rsidRDefault="000920FC">
            <w:r>
              <w:t>£2400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phonics</w:t>
            </w:r>
          </w:p>
        </w:tc>
        <w:tc>
          <w:tcPr>
            <w:tcW w:w="1891" w:type="dxa"/>
          </w:tcPr>
          <w:p w:rsidR="008151D5" w:rsidRDefault="008151D5">
            <w:r>
              <w:t>1</w:t>
            </w:r>
          </w:p>
        </w:tc>
        <w:tc>
          <w:tcPr>
            <w:tcW w:w="2096" w:type="dxa"/>
          </w:tcPr>
          <w:p w:rsidR="008151D5" w:rsidRDefault="008151D5"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 xml:space="preserve"> daily</w:t>
            </w:r>
          </w:p>
        </w:tc>
        <w:tc>
          <w:tcPr>
            <w:tcW w:w="2035" w:type="dxa"/>
          </w:tcPr>
          <w:p w:rsidR="008151D5" w:rsidRDefault="008151D5">
            <w:r>
              <w:t>1 hr</w:t>
            </w:r>
          </w:p>
        </w:tc>
        <w:tc>
          <w:tcPr>
            <w:tcW w:w="1469" w:type="dxa"/>
          </w:tcPr>
          <w:p w:rsidR="008151D5" w:rsidRDefault="008151D5">
            <w:r>
              <w:t>12.80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=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Small world play</w:t>
            </w:r>
          </w:p>
        </w:tc>
        <w:tc>
          <w:tcPr>
            <w:tcW w:w="1891" w:type="dxa"/>
          </w:tcPr>
          <w:p w:rsidR="008151D5" w:rsidRDefault="008151D5">
            <w:r>
              <w:t>2</w:t>
            </w:r>
          </w:p>
        </w:tc>
        <w:tc>
          <w:tcPr>
            <w:tcW w:w="2096" w:type="dxa"/>
          </w:tcPr>
          <w:p w:rsidR="008151D5" w:rsidRDefault="008151D5">
            <w:r>
              <w:t xml:space="preserve">30 </w:t>
            </w:r>
            <w:proofErr w:type="spellStart"/>
            <w:r>
              <w:t>mins</w:t>
            </w:r>
            <w:proofErr w:type="spellEnd"/>
            <w:r>
              <w:t xml:space="preserve"> a week</w:t>
            </w:r>
          </w:p>
        </w:tc>
        <w:tc>
          <w:tcPr>
            <w:tcW w:w="2035" w:type="dxa"/>
          </w:tcPr>
          <w:p w:rsidR="008151D5" w:rsidRDefault="008151D5">
            <w:r>
              <w:t>1 hr</w:t>
            </w:r>
          </w:p>
        </w:tc>
        <w:tc>
          <w:tcPr>
            <w:tcW w:w="1469" w:type="dxa"/>
          </w:tcPr>
          <w:p w:rsidR="008151D5" w:rsidRDefault="008151D5">
            <w:r>
              <w:t>12.80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Speech and language</w:t>
            </w:r>
          </w:p>
        </w:tc>
        <w:tc>
          <w:tcPr>
            <w:tcW w:w="1891" w:type="dxa"/>
          </w:tcPr>
          <w:p w:rsidR="008151D5" w:rsidRDefault="008151D5">
            <w:r>
              <w:t>3</w:t>
            </w:r>
          </w:p>
        </w:tc>
        <w:tc>
          <w:tcPr>
            <w:tcW w:w="2096" w:type="dxa"/>
          </w:tcPr>
          <w:p w:rsidR="008151D5" w:rsidRDefault="008151D5">
            <w:r>
              <w:t xml:space="preserve">20 </w:t>
            </w:r>
            <w:proofErr w:type="spellStart"/>
            <w:r>
              <w:t>mins</w:t>
            </w:r>
            <w:proofErr w:type="spellEnd"/>
            <w:r>
              <w:t xml:space="preserve"> 3 x a week</w:t>
            </w:r>
          </w:p>
        </w:tc>
        <w:tc>
          <w:tcPr>
            <w:tcW w:w="2035" w:type="dxa"/>
          </w:tcPr>
          <w:p w:rsidR="008151D5" w:rsidRDefault="008151D5">
            <w:r>
              <w:t>3 hrs</w:t>
            </w:r>
          </w:p>
        </w:tc>
        <w:tc>
          <w:tcPr>
            <w:tcW w:w="1469" w:type="dxa"/>
          </w:tcPr>
          <w:p w:rsidR="008151D5" w:rsidRDefault="008151D5">
            <w:r>
              <w:t>38.40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Maths sessions</w:t>
            </w:r>
          </w:p>
        </w:tc>
        <w:tc>
          <w:tcPr>
            <w:tcW w:w="1891" w:type="dxa"/>
          </w:tcPr>
          <w:p w:rsidR="008151D5" w:rsidRDefault="008151D5">
            <w:r>
              <w:t>4</w:t>
            </w:r>
          </w:p>
        </w:tc>
        <w:tc>
          <w:tcPr>
            <w:tcW w:w="2096" w:type="dxa"/>
          </w:tcPr>
          <w:p w:rsidR="008151D5" w:rsidRDefault="008151D5">
            <w:r>
              <w:t>1 hour 2 x week</w:t>
            </w:r>
          </w:p>
        </w:tc>
        <w:tc>
          <w:tcPr>
            <w:tcW w:w="2035" w:type="dxa"/>
          </w:tcPr>
          <w:p w:rsidR="008151D5" w:rsidRDefault="008151D5">
            <w:r>
              <w:t>8 hrs</w:t>
            </w:r>
          </w:p>
        </w:tc>
        <w:tc>
          <w:tcPr>
            <w:tcW w:w="1469" w:type="dxa"/>
          </w:tcPr>
          <w:p w:rsidR="008151D5" w:rsidRDefault="008151D5">
            <w:r>
              <w:t>102.40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=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 xml:space="preserve">ICT resources to provide </w:t>
            </w:r>
            <w:proofErr w:type="spellStart"/>
            <w:r>
              <w:t>ipads</w:t>
            </w:r>
            <w:proofErr w:type="spellEnd"/>
            <w:r>
              <w:t xml:space="preserve"> for TA to record interventions, impact on google calendar</w:t>
            </w:r>
            <w:r w:rsidR="00A12BAB">
              <w:t xml:space="preserve">, resources/support </w:t>
            </w:r>
          </w:p>
        </w:tc>
        <w:tc>
          <w:tcPr>
            <w:tcW w:w="1891" w:type="dxa"/>
          </w:tcPr>
          <w:p w:rsidR="008151D5" w:rsidRDefault="008151D5">
            <w:r>
              <w:t>21</w:t>
            </w:r>
          </w:p>
        </w:tc>
        <w:tc>
          <w:tcPr>
            <w:tcW w:w="2096" w:type="dxa"/>
          </w:tcPr>
          <w:p w:rsidR="008151D5" w:rsidRDefault="008151D5">
            <w:r>
              <w:t>£300 x 7</w:t>
            </w:r>
          </w:p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>
            <w:r>
              <w:t>£2100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YARK reading test</w:t>
            </w:r>
          </w:p>
        </w:tc>
        <w:tc>
          <w:tcPr>
            <w:tcW w:w="1891" w:type="dxa"/>
          </w:tcPr>
          <w:p w:rsidR="008151D5" w:rsidRDefault="008151D5">
            <w:r>
              <w:t>7</w:t>
            </w:r>
          </w:p>
        </w:tc>
        <w:tc>
          <w:tcPr>
            <w:tcW w:w="2096" w:type="dxa"/>
          </w:tcPr>
          <w:p w:rsidR="008151D5" w:rsidRDefault="008151D5">
            <w:r>
              <w:t>£200</w:t>
            </w:r>
          </w:p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>
            <w:r>
              <w:t>£200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Memory skills resources</w:t>
            </w:r>
          </w:p>
        </w:tc>
        <w:tc>
          <w:tcPr>
            <w:tcW w:w="1891" w:type="dxa"/>
          </w:tcPr>
          <w:p w:rsidR="008151D5" w:rsidRDefault="008151D5">
            <w:r>
              <w:t>5</w:t>
            </w:r>
          </w:p>
        </w:tc>
        <w:tc>
          <w:tcPr>
            <w:tcW w:w="2096" w:type="dxa"/>
          </w:tcPr>
          <w:p w:rsidR="008151D5" w:rsidRDefault="008151D5">
            <w:r>
              <w:t>£250</w:t>
            </w:r>
          </w:p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>
            <w:r>
              <w:t>£250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 xml:space="preserve">More able </w:t>
            </w:r>
          </w:p>
        </w:tc>
        <w:tc>
          <w:tcPr>
            <w:tcW w:w="1891" w:type="dxa"/>
          </w:tcPr>
          <w:p w:rsidR="008151D5" w:rsidRDefault="008151D5">
            <w:r>
              <w:t>2</w:t>
            </w:r>
          </w:p>
        </w:tc>
        <w:tc>
          <w:tcPr>
            <w:tcW w:w="2096" w:type="dxa"/>
          </w:tcPr>
          <w:p w:rsidR="008151D5" w:rsidRDefault="008151D5">
            <w:r>
              <w:t>Support / challenges</w:t>
            </w:r>
          </w:p>
        </w:tc>
        <w:tc>
          <w:tcPr>
            <w:tcW w:w="2035" w:type="dxa"/>
          </w:tcPr>
          <w:p w:rsidR="008151D5" w:rsidRDefault="008151D5">
            <w:r>
              <w:t>2 hours a week</w:t>
            </w:r>
          </w:p>
        </w:tc>
        <w:tc>
          <w:tcPr>
            <w:tcW w:w="1469" w:type="dxa"/>
          </w:tcPr>
          <w:p w:rsidR="008151D5" w:rsidRDefault="008151D5">
            <w:r>
              <w:t>25.60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General classroom support, key worker role</w:t>
            </w:r>
          </w:p>
        </w:tc>
        <w:tc>
          <w:tcPr>
            <w:tcW w:w="1891" w:type="dxa"/>
          </w:tcPr>
          <w:p w:rsidR="008151D5" w:rsidRDefault="008151D5">
            <w:r>
              <w:t>15</w:t>
            </w:r>
          </w:p>
        </w:tc>
        <w:tc>
          <w:tcPr>
            <w:tcW w:w="2096" w:type="dxa"/>
          </w:tcPr>
          <w:p w:rsidR="008151D5" w:rsidRDefault="008151D5">
            <w:r>
              <w:t>Approx. 1 hr a day</w:t>
            </w:r>
          </w:p>
        </w:tc>
        <w:tc>
          <w:tcPr>
            <w:tcW w:w="2035" w:type="dxa"/>
          </w:tcPr>
          <w:p w:rsidR="008151D5" w:rsidRDefault="008151D5">
            <w:r>
              <w:t>75 hours</w:t>
            </w:r>
          </w:p>
        </w:tc>
        <w:tc>
          <w:tcPr>
            <w:tcW w:w="1469" w:type="dxa"/>
          </w:tcPr>
          <w:p w:rsidR="008151D5" w:rsidRDefault="008151D5">
            <w:r>
              <w:t>960.00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 xml:space="preserve">Training/ </w:t>
            </w:r>
            <w:proofErr w:type="spellStart"/>
            <w:r>
              <w:t>cpd</w:t>
            </w:r>
            <w:proofErr w:type="spellEnd"/>
            <w:r>
              <w:t xml:space="preserve"> linked to needs of PP pupils</w:t>
            </w:r>
          </w:p>
        </w:tc>
        <w:tc>
          <w:tcPr>
            <w:tcW w:w="1891" w:type="dxa"/>
          </w:tcPr>
          <w:p w:rsidR="008151D5" w:rsidRDefault="008151D5">
            <w:r>
              <w:t>7 specifically</w:t>
            </w:r>
          </w:p>
          <w:p w:rsidR="008151D5" w:rsidRDefault="008151D5">
            <w:r>
              <w:t>All others in time</w:t>
            </w:r>
          </w:p>
        </w:tc>
        <w:tc>
          <w:tcPr>
            <w:tcW w:w="2096" w:type="dxa"/>
          </w:tcPr>
          <w:p w:rsidR="008151D5" w:rsidRDefault="008151D5">
            <w:r>
              <w:t>Maths x 3 staff</w:t>
            </w:r>
          </w:p>
          <w:p w:rsidR="008151D5" w:rsidRDefault="008151D5">
            <w:r>
              <w:t>Communication 2 staff</w:t>
            </w:r>
          </w:p>
          <w:p w:rsidR="008151D5" w:rsidRDefault="008151D5">
            <w:r>
              <w:t>Behaviour 1 staff</w:t>
            </w:r>
          </w:p>
          <w:p w:rsidR="008151D5" w:rsidRDefault="008151D5">
            <w:r>
              <w:t>Attention 1 staff</w:t>
            </w:r>
          </w:p>
          <w:p w:rsidR="008151D5" w:rsidRDefault="008151D5">
            <w:r>
              <w:t>Attachment 2 day</w:t>
            </w:r>
          </w:p>
          <w:p w:rsidR="008151D5" w:rsidRDefault="008151D5">
            <w:r>
              <w:t>Nurture 3 day</w:t>
            </w:r>
          </w:p>
        </w:tc>
        <w:tc>
          <w:tcPr>
            <w:tcW w:w="2035" w:type="dxa"/>
          </w:tcPr>
          <w:p w:rsidR="008151D5" w:rsidRDefault="008151D5">
            <w:r>
              <w:t>£75 x 3</w:t>
            </w:r>
          </w:p>
          <w:p w:rsidR="008151D5" w:rsidRDefault="008151D5">
            <w:r>
              <w:t>£150</w:t>
            </w:r>
          </w:p>
          <w:p w:rsidR="008151D5" w:rsidRDefault="008151D5"/>
          <w:p w:rsidR="008151D5" w:rsidRDefault="008151D5">
            <w:r>
              <w:t>£150</w:t>
            </w:r>
          </w:p>
          <w:p w:rsidR="008151D5" w:rsidRDefault="008151D5">
            <w:r>
              <w:t>£75</w:t>
            </w:r>
          </w:p>
          <w:p w:rsidR="008151D5" w:rsidRDefault="008151D5">
            <w:r>
              <w:t>£150</w:t>
            </w:r>
          </w:p>
          <w:p w:rsidR="008151D5" w:rsidRDefault="005D53BB">
            <w:r>
              <w:t>£</w:t>
            </w:r>
            <w:r w:rsidR="008151D5">
              <w:t>250</w:t>
            </w:r>
          </w:p>
        </w:tc>
        <w:tc>
          <w:tcPr>
            <w:tcW w:w="1469" w:type="dxa"/>
          </w:tcPr>
          <w:p w:rsidR="008151D5" w:rsidRDefault="008151D5">
            <w:r>
              <w:t>850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Funded trips and visits</w:t>
            </w:r>
          </w:p>
          <w:p w:rsidR="000920FC" w:rsidRDefault="000920FC"/>
        </w:tc>
        <w:tc>
          <w:tcPr>
            <w:tcW w:w="1891" w:type="dxa"/>
          </w:tcPr>
          <w:p w:rsidR="008151D5" w:rsidRDefault="008151D5"/>
        </w:tc>
        <w:tc>
          <w:tcPr>
            <w:tcW w:w="2096" w:type="dxa"/>
          </w:tcPr>
          <w:p w:rsidR="008151D5" w:rsidRDefault="008151D5"/>
        </w:tc>
        <w:tc>
          <w:tcPr>
            <w:tcW w:w="2035" w:type="dxa"/>
          </w:tcPr>
          <w:p w:rsidR="008151D5" w:rsidRDefault="005D53BB">
            <w:r>
              <w:t>£50</w:t>
            </w:r>
          </w:p>
        </w:tc>
        <w:tc>
          <w:tcPr>
            <w:tcW w:w="1469" w:type="dxa"/>
          </w:tcPr>
          <w:p w:rsidR="008151D5" w:rsidRDefault="008151D5"/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5D53BB">
            <w:r>
              <w:t>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lastRenderedPageBreak/>
              <w:t>Assessment and provision mapping</w:t>
            </w:r>
          </w:p>
        </w:tc>
        <w:tc>
          <w:tcPr>
            <w:tcW w:w="1891" w:type="dxa"/>
          </w:tcPr>
          <w:p w:rsidR="008151D5" w:rsidRDefault="008151D5">
            <w:r>
              <w:t>21+</w:t>
            </w:r>
          </w:p>
        </w:tc>
        <w:tc>
          <w:tcPr>
            <w:tcW w:w="2096" w:type="dxa"/>
          </w:tcPr>
          <w:p w:rsidR="008151D5" w:rsidRDefault="008151D5">
            <w:r>
              <w:t xml:space="preserve">Assessment </w:t>
            </w:r>
            <w:proofErr w:type="spellStart"/>
            <w:r>
              <w:t>coord</w:t>
            </w:r>
            <w:proofErr w:type="spellEnd"/>
          </w:p>
          <w:p w:rsidR="008151D5" w:rsidRDefault="008151D5">
            <w:proofErr w:type="spellStart"/>
            <w:r>
              <w:t>Senco</w:t>
            </w:r>
            <w:proofErr w:type="spellEnd"/>
          </w:p>
        </w:tc>
        <w:tc>
          <w:tcPr>
            <w:tcW w:w="2035" w:type="dxa"/>
          </w:tcPr>
          <w:p w:rsidR="008151D5" w:rsidRDefault="008151D5">
            <w:r>
              <w:t xml:space="preserve">2 afternoons every term cover </w:t>
            </w:r>
          </w:p>
          <w:p w:rsidR="008151D5" w:rsidRDefault="005D53BB">
            <w:r>
              <w:t>£250</w:t>
            </w:r>
            <w:r w:rsidR="008151D5">
              <w:t xml:space="preserve"> </w:t>
            </w:r>
            <w:r>
              <w:t>x 2</w:t>
            </w:r>
          </w:p>
        </w:tc>
        <w:tc>
          <w:tcPr>
            <w:tcW w:w="1469" w:type="dxa"/>
          </w:tcPr>
          <w:p w:rsidR="008151D5" w:rsidRDefault="005D53BB">
            <w:r>
              <w:t>£500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0920FC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>Other resources or tuition</w:t>
            </w:r>
          </w:p>
        </w:tc>
        <w:tc>
          <w:tcPr>
            <w:tcW w:w="1891" w:type="dxa"/>
          </w:tcPr>
          <w:p w:rsidR="008151D5" w:rsidRDefault="005D53BB">
            <w:r>
              <w:t>Music</w:t>
            </w:r>
          </w:p>
        </w:tc>
        <w:tc>
          <w:tcPr>
            <w:tcW w:w="2096" w:type="dxa"/>
          </w:tcPr>
          <w:p w:rsidR="008151D5" w:rsidRDefault="008151D5"/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5D53BB">
            <w:r>
              <w:t xml:space="preserve">n/a </w:t>
            </w:r>
          </w:p>
          <w:p w:rsidR="000920FC" w:rsidRDefault="000920FC"/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/>
        </w:tc>
      </w:tr>
      <w:tr w:rsidR="008151D5" w:rsidTr="008151D5">
        <w:tc>
          <w:tcPr>
            <w:tcW w:w="3535" w:type="dxa"/>
          </w:tcPr>
          <w:p w:rsidR="008151D5" w:rsidRDefault="000920FC">
            <w:r>
              <w:t>Outside play area?</w:t>
            </w:r>
          </w:p>
        </w:tc>
        <w:tc>
          <w:tcPr>
            <w:tcW w:w="1891" w:type="dxa"/>
          </w:tcPr>
          <w:p w:rsidR="008151D5" w:rsidRDefault="008151D5"/>
        </w:tc>
        <w:tc>
          <w:tcPr>
            <w:tcW w:w="2096" w:type="dxa"/>
          </w:tcPr>
          <w:p w:rsidR="008151D5" w:rsidRDefault="008151D5"/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/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661AEF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0920FC">
            <w:r>
              <w:t>Home economic room?</w:t>
            </w:r>
          </w:p>
        </w:tc>
        <w:tc>
          <w:tcPr>
            <w:tcW w:w="1891" w:type="dxa"/>
          </w:tcPr>
          <w:p w:rsidR="008151D5" w:rsidRDefault="00AD78BC">
            <w:r>
              <w:t>24</w:t>
            </w:r>
            <w:r w:rsidR="000920FC">
              <w:t xml:space="preserve"> +</w:t>
            </w:r>
          </w:p>
        </w:tc>
        <w:tc>
          <w:tcPr>
            <w:tcW w:w="2096" w:type="dxa"/>
          </w:tcPr>
          <w:p w:rsidR="008151D5" w:rsidRDefault="008151D5"/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0920FC" w:rsidP="00C3790E">
            <w:r>
              <w:t>£5000</w:t>
            </w:r>
          </w:p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661AEF">
            <w:r>
              <w:t>++</w:t>
            </w:r>
          </w:p>
        </w:tc>
      </w:tr>
      <w:tr w:rsidR="008151D5" w:rsidTr="008151D5">
        <w:tc>
          <w:tcPr>
            <w:tcW w:w="3535" w:type="dxa"/>
          </w:tcPr>
          <w:p w:rsidR="008151D5" w:rsidRDefault="00AD78BC">
            <w:r>
              <w:t xml:space="preserve">Home school links and home learning </w:t>
            </w:r>
          </w:p>
        </w:tc>
        <w:tc>
          <w:tcPr>
            <w:tcW w:w="1891" w:type="dxa"/>
          </w:tcPr>
          <w:p w:rsidR="008151D5" w:rsidRDefault="00AD78BC">
            <w:r>
              <w:t>24 +</w:t>
            </w:r>
          </w:p>
        </w:tc>
        <w:tc>
          <w:tcPr>
            <w:tcW w:w="2096" w:type="dxa"/>
          </w:tcPr>
          <w:p w:rsidR="008151D5" w:rsidRDefault="00AD78BC">
            <w:proofErr w:type="spellStart"/>
            <w:r>
              <w:t>mathletics</w:t>
            </w:r>
            <w:proofErr w:type="spellEnd"/>
          </w:p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8151D5"/>
        </w:tc>
        <w:tc>
          <w:tcPr>
            <w:tcW w:w="1840" w:type="dxa"/>
          </w:tcPr>
          <w:p w:rsidR="008151D5" w:rsidRDefault="008151D5"/>
        </w:tc>
        <w:tc>
          <w:tcPr>
            <w:tcW w:w="2748" w:type="dxa"/>
          </w:tcPr>
          <w:p w:rsidR="008151D5" w:rsidRDefault="008151D5"/>
        </w:tc>
      </w:tr>
      <w:tr w:rsidR="00AD78BC" w:rsidTr="008151D5">
        <w:tc>
          <w:tcPr>
            <w:tcW w:w="3535" w:type="dxa"/>
          </w:tcPr>
          <w:p w:rsidR="00AD78BC" w:rsidRDefault="00AD78BC">
            <w:r>
              <w:t xml:space="preserve">Lunch time </w:t>
            </w:r>
            <w:proofErr w:type="spellStart"/>
            <w:r>
              <w:t>playleader</w:t>
            </w:r>
            <w:proofErr w:type="spellEnd"/>
            <w:r>
              <w:t xml:space="preserve"> training of pupils </w:t>
            </w:r>
            <w:r w:rsidR="005D53BB">
              <w:t xml:space="preserve"> </w:t>
            </w:r>
          </w:p>
        </w:tc>
        <w:tc>
          <w:tcPr>
            <w:tcW w:w="1891" w:type="dxa"/>
          </w:tcPr>
          <w:p w:rsidR="00AD78BC" w:rsidRDefault="00AD78BC">
            <w:r>
              <w:t>24+</w:t>
            </w:r>
          </w:p>
        </w:tc>
        <w:tc>
          <w:tcPr>
            <w:tcW w:w="2096" w:type="dxa"/>
          </w:tcPr>
          <w:p w:rsidR="00AD78BC" w:rsidRDefault="00AD78BC"/>
        </w:tc>
        <w:tc>
          <w:tcPr>
            <w:tcW w:w="2035" w:type="dxa"/>
          </w:tcPr>
          <w:p w:rsidR="00AD78BC" w:rsidRDefault="00AD78BC"/>
        </w:tc>
        <w:tc>
          <w:tcPr>
            <w:tcW w:w="1469" w:type="dxa"/>
          </w:tcPr>
          <w:p w:rsidR="00AD78BC" w:rsidRDefault="00AD78BC"/>
        </w:tc>
        <w:tc>
          <w:tcPr>
            <w:tcW w:w="1840" w:type="dxa"/>
          </w:tcPr>
          <w:p w:rsidR="00AD78BC" w:rsidRDefault="00AD78BC"/>
        </w:tc>
        <w:tc>
          <w:tcPr>
            <w:tcW w:w="2748" w:type="dxa"/>
          </w:tcPr>
          <w:p w:rsidR="00AD78BC" w:rsidRDefault="00AD78BC"/>
        </w:tc>
      </w:tr>
      <w:tr w:rsidR="008151D5" w:rsidTr="008151D5">
        <w:tc>
          <w:tcPr>
            <w:tcW w:w="3535" w:type="dxa"/>
          </w:tcPr>
          <w:p w:rsidR="008151D5" w:rsidRDefault="008151D5">
            <w:r>
              <w:t xml:space="preserve">Total </w:t>
            </w:r>
          </w:p>
        </w:tc>
        <w:tc>
          <w:tcPr>
            <w:tcW w:w="1891" w:type="dxa"/>
          </w:tcPr>
          <w:p w:rsidR="008151D5" w:rsidRDefault="008151D5"/>
        </w:tc>
        <w:tc>
          <w:tcPr>
            <w:tcW w:w="2096" w:type="dxa"/>
          </w:tcPr>
          <w:p w:rsidR="008151D5" w:rsidRDefault="008151D5"/>
        </w:tc>
        <w:tc>
          <w:tcPr>
            <w:tcW w:w="2035" w:type="dxa"/>
          </w:tcPr>
          <w:p w:rsidR="008151D5" w:rsidRDefault="008151D5"/>
        </w:tc>
        <w:tc>
          <w:tcPr>
            <w:tcW w:w="1469" w:type="dxa"/>
          </w:tcPr>
          <w:p w:rsidR="008151D5" w:rsidRDefault="00DE7726">
            <w:r>
              <w:t xml:space="preserve">32 </w:t>
            </w:r>
            <w:r w:rsidR="000920FC">
              <w:t>761.60</w:t>
            </w:r>
          </w:p>
        </w:tc>
        <w:tc>
          <w:tcPr>
            <w:tcW w:w="1840" w:type="dxa"/>
          </w:tcPr>
          <w:p w:rsidR="008151D5" w:rsidRDefault="008151D5" w:rsidP="002A6434"/>
        </w:tc>
        <w:tc>
          <w:tcPr>
            <w:tcW w:w="2748" w:type="dxa"/>
          </w:tcPr>
          <w:p w:rsidR="008151D5" w:rsidRDefault="008151D5"/>
        </w:tc>
      </w:tr>
    </w:tbl>
    <w:p w:rsidR="0098679A" w:rsidRDefault="0098679A"/>
    <w:p w:rsidR="005D53BB" w:rsidRDefault="005D53BB">
      <w:pPr>
        <w:rPr>
          <w:b/>
        </w:rPr>
      </w:pPr>
    </w:p>
    <w:p w:rsidR="005D53BB" w:rsidRDefault="005D53BB">
      <w:pPr>
        <w:rPr>
          <w:b/>
        </w:rPr>
      </w:pPr>
      <w:bookmarkStart w:id="0" w:name="_GoBack"/>
      <w:bookmarkEnd w:id="0"/>
    </w:p>
    <w:sectPr w:rsidR="005D53BB" w:rsidSect="009867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9A"/>
    <w:rsid w:val="00000E25"/>
    <w:rsid w:val="00004F58"/>
    <w:rsid w:val="000059FC"/>
    <w:rsid w:val="0000791E"/>
    <w:rsid w:val="000128B6"/>
    <w:rsid w:val="00014EDF"/>
    <w:rsid w:val="00024FE7"/>
    <w:rsid w:val="00026A24"/>
    <w:rsid w:val="00032FF9"/>
    <w:rsid w:val="000337A2"/>
    <w:rsid w:val="00034611"/>
    <w:rsid w:val="00034ADF"/>
    <w:rsid w:val="000374C9"/>
    <w:rsid w:val="00041220"/>
    <w:rsid w:val="000447D8"/>
    <w:rsid w:val="000455E8"/>
    <w:rsid w:val="00051FC1"/>
    <w:rsid w:val="00054BC1"/>
    <w:rsid w:val="0006116B"/>
    <w:rsid w:val="00067176"/>
    <w:rsid w:val="00071446"/>
    <w:rsid w:val="000779F5"/>
    <w:rsid w:val="000865EE"/>
    <w:rsid w:val="00086841"/>
    <w:rsid w:val="000920FC"/>
    <w:rsid w:val="000930DD"/>
    <w:rsid w:val="00093D1D"/>
    <w:rsid w:val="00095572"/>
    <w:rsid w:val="00095BAF"/>
    <w:rsid w:val="00097742"/>
    <w:rsid w:val="000A0182"/>
    <w:rsid w:val="000B151B"/>
    <w:rsid w:val="000B3EE9"/>
    <w:rsid w:val="000C2282"/>
    <w:rsid w:val="000C5673"/>
    <w:rsid w:val="000D2E2F"/>
    <w:rsid w:val="000D620B"/>
    <w:rsid w:val="000D765B"/>
    <w:rsid w:val="000D7D00"/>
    <w:rsid w:val="000E7316"/>
    <w:rsid w:val="001014E7"/>
    <w:rsid w:val="001032E9"/>
    <w:rsid w:val="00103C8E"/>
    <w:rsid w:val="00107071"/>
    <w:rsid w:val="00111DCE"/>
    <w:rsid w:val="00112561"/>
    <w:rsid w:val="00112ED8"/>
    <w:rsid w:val="00113C80"/>
    <w:rsid w:val="00117316"/>
    <w:rsid w:val="001236C9"/>
    <w:rsid w:val="00130B4A"/>
    <w:rsid w:val="00130C82"/>
    <w:rsid w:val="001403F6"/>
    <w:rsid w:val="00142500"/>
    <w:rsid w:val="001425CF"/>
    <w:rsid w:val="00145BB2"/>
    <w:rsid w:val="0014692C"/>
    <w:rsid w:val="00147CD2"/>
    <w:rsid w:val="0016536B"/>
    <w:rsid w:val="00167898"/>
    <w:rsid w:val="00181919"/>
    <w:rsid w:val="0018351F"/>
    <w:rsid w:val="001850AF"/>
    <w:rsid w:val="00190C74"/>
    <w:rsid w:val="00191AC8"/>
    <w:rsid w:val="00195B8E"/>
    <w:rsid w:val="001A2B30"/>
    <w:rsid w:val="001A519A"/>
    <w:rsid w:val="001A5906"/>
    <w:rsid w:val="001B03CA"/>
    <w:rsid w:val="001B0A85"/>
    <w:rsid w:val="001B0E50"/>
    <w:rsid w:val="001B35A5"/>
    <w:rsid w:val="001B35D3"/>
    <w:rsid w:val="001B406A"/>
    <w:rsid w:val="001C55AF"/>
    <w:rsid w:val="001C7D4C"/>
    <w:rsid w:val="001D7A7D"/>
    <w:rsid w:val="001D7F92"/>
    <w:rsid w:val="001E13C7"/>
    <w:rsid w:val="001E2345"/>
    <w:rsid w:val="001E3B08"/>
    <w:rsid w:val="001E741A"/>
    <w:rsid w:val="00200564"/>
    <w:rsid w:val="00201E28"/>
    <w:rsid w:val="002020E7"/>
    <w:rsid w:val="00202772"/>
    <w:rsid w:val="002035BC"/>
    <w:rsid w:val="00207B38"/>
    <w:rsid w:val="00210BA0"/>
    <w:rsid w:val="002171BB"/>
    <w:rsid w:val="002217AC"/>
    <w:rsid w:val="00225275"/>
    <w:rsid w:val="00225972"/>
    <w:rsid w:val="00230E28"/>
    <w:rsid w:val="0023109D"/>
    <w:rsid w:val="00235AEA"/>
    <w:rsid w:val="00240F9E"/>
    <w:rsid w:val="00242FE5"/>
    <w:rsid w:val="00243076"/>
    <w:rsid w:val="00247808"/>
    <w:rsid w:val="00261817"/>
    <w:rsid w:val="0026324E"/>
    <w:rsid w:val="002638DB"/>
    <w:rsid w:val="0026563D"/>
    <w:rsid w:val="00265EBD"/>
    <w:rsid w:val="00271BF7"/>
    <w:rsid w:val="00272AF6"/>
    <w:rsid w:val="002766A1"/>
    <w:rsid w:val="00277193"/>
    <w:rsid w:val="0028021B"/>
    <w:rsid w:val="002816E0"/>
    <w:rsid w:val="00287894"/>
    <w:rsid w:val="002937CC"/>
    <w:rsid w:val="00295E35"/>
    <w:rsid w:val="002966D4"/>
    <w:rsid w:val="00296978"/>
    <w:rsid w:val="002A48F7"/>
    <w:rsid w:val="002A6434"/>
    <w:rsid w:val="002B2056"/>
    <w:rsid w:val="002B5324"/>
    <w:rsid w:val="002B54F0"/>
    <w:rsid w:val="002B650D"/>
    <w:rsid w:val="002C2B1E"/>
    <w:rsid w:val="002C57C1"/>
    <w:rsid w:val="002C6682"/>
    <w:rsid w:val="002C6BE8"/>
    <w:rsid w:val="002D0C1B"/>
    <w:rsid w:val="002D25B0"/>
    <w:rsid w:val="002D6314"/>
    <w:rsid w:val="002E4F8A"/>
    <w:rsid w:val="002F1176"/>
    <w:rsid w:val="002F2C1C"/>
    <w:rsid w:val="002F42FB"/>
    <w:rsid w:val="002F7966"/>
    <w:rsid w:val="002F7A87"/>
    <w:rsid w:val="0030165A"/>
    <w:rsid w:val="00302B1F"/>
    <w:rsid w:val="00303753"/>
    <w:rsid w:val="0030438B"/>
    <w:rsid w:val="00305954"/>
    <w:rsid w:val="00307654"/>
    <w:rsid w:val="0031005F"/>
    <w:rsid w:val="003152DE"/>
    <w:rsid w:val="00325635"/>
    <w:rsid w:val="00330CD5"/>
    <w:rsid w:val="00334DAD"/>
    <w:rsid w:val="0033761F"/>
    <w:rsid w:val="00342222"/>
    <w:rsid w:val="00344D61"/>
    <w:rsid w:val="003451D4"/>
    <w:rsid w:val="0034752A"/>
    <w:rsid w:val="003478BD"/>
    <w:rsid w:val="003608DD"/>
    <w:rsid w:val="003653D4"/>
    <w:rsid w:val="0037698E"/>
    <w:rsid w:val="003800BE"/>
    <w:rsid w:val="00380A4F"/>
    <w:rsid w:val="00383C81"/>
    <w:rsid w:val="003853D9"/>
    <w:rsid w:val="003879D1"/>
    <w:rsid w:val="00390355"/>
    <w:rsid w:val="00391812"/>
    <w:rsid w:val="00391EBD"/>
    <w:rsid w:val="00392E7F"/>
    <w:rsid w:val="003933B3"/>
    <w:rsid w:val="00394994"/>
    <w:rsid w:val="00394FE7"/>
    <w:rsid w:val="003A1BDE"/>
    <w:rsid w:val="003A1E13"/>
    <w:rsid w:val="003A270E"/>
    <w:rsid w:val="003A5B1D"/>
    <w:rsid w:val="003B6744"/>
    <w:rsid w:val="003B7007"/>
    <w:rsid w:val="003B7362"/>
    <w:rsid w:val="003B73CA"/>
    <w:rsid w:val="003C4BBB"/>
    <w:rsid w:val="003C73D6"/>
    <w:rsid w:val="003D0DB0"/>
    <w:rsid w:val="003D443D"/>
    <w:rsid w:val="003D545F"/>
    <w:rsid w:val="003E09E1"/>
    <w:rsid w:val="003E25E4"/>
    <w:rsid w:val="003E3A8F"/>
    <w:rsid w:val="003F4FA3"/>
    <w:rsid w:val="003F5765"/>
    <w:rsid w:val="003F5BB6"/>
    <w:rsid w:val="003F7248"/>
    <w:rsid w:val="00403873"/>
    <w:rsid w:val="004163CB"/>
    <w:rsid w:val="00416D2C"/>
    <w:rsid w:val="00421BCC"/>
    <w:rsid w:val="004265F3"/>
    <w:rsid w:val="004273E7"/>
    <w:rsid w:val="00431DB1"/>
    <w:rsid w:val="004337AF"/>
    <w:rsid w:val="00433D41"/>
    <w:rsid w:val="00440FE1"/>
    <w:rsid w:val="00441C1E"/>
    <w:rsid w:val="00444281"/>
    <w:rsid w:val="00444A39"/>
    <w:rsid w:val="00446604"/>
    <w:rsid w:val="0044734B"/>
    <w:rsid w:val="00454DD9"/>
    <w:rsid w:val="00454E9E"/>
    <w:rsid w:val="00465C67"/>
    <w:rsid w:val="004728C7"/>
    <w:rsid w:val="00473A0A"/>
    <w:rsid w:val="00477C01"/>
    <w:rsid w:val="00481558"/>
    <w:rsid w:val="0048770A"/>
    <w:rsid w:val="00487E57"/>
    <w:rsid w:val="004A21CF"/>
    <w:rsid w:val="004B08F8"/>
    <w:rsid w:val="004B0C11"/>
    <w:rsid w:val="004B12D4"/>
    <w:rsid w:val="004B4EEC"/>
    <w:rsid w:val="004C0EB1"/>
    <w:rsid w:val="004C3902"/>
    <w:rsid w:val="004C52B3"/>
    <w:rsid w:val="004C5380"/>
    <w:rsid w:val="004D4147"/>
    <w:rsid w:val="004D4651"/>
    <w:rsid w:val="004E1B96"/>
    <w:rsid w:val="004E7D48"/>
    <w:rsid w:val="004F297F"/>
    <w:rsid w:val="005008E2"/>
    <w:rsid w:val="005049D7"/>
    <w:rsid w:val="005113EA"/>
    <w:rsid w:val="00511DF5"/>
    <w:rsid w:val="0051217E"/>
    <w:rsid w:val="0051239C"/>
    <w:rsid w:val="005149E2"/>
    <w:rsid w:val="005166D0"/>
    <w:rsid w:val="00531032"/>
    <w:rsid w:val="005319DF"/>
    <w:rsid w:val="00534186"/>
    <w:rsid w:val="00537034"/>
    <w:rsid w:val="00540386"/>
    <w:rsid w:val="005428CC"/>
    <w:rsid w:val="0054489E"/>
    <w:rsid w:val="00547DA0"/>
    <w:rsid w:val="005605EC"/>
    <w:rsid w:val="00561A97"/>
    <w:rsid w:val="0057184D"/>
    <w:rsid w:val="00580241"/>
    <w:rsid w:val="0058188E"/>
    <w:rsid w:val="00586966"/>
    <w:rsid w:val="0059278D"/>
    <w:rsid w:val="00595568"/>
    <w:rsid w:val="005A264F"/>
    <w:rsid w:val="005A2B64"/>
    <w:rsid w:val="005A41FF"/>
    <w:rsid w:val="005A4AA3"/>
    <w:rsid w:val="005A4B74"/>
    <w:rsid w:val="005B225C"/>
    <w:rsid w:val="005B407B"/>
    <w:rsid w:val="005B6F68"/>
    <w:rsid w:val="005B7882"/>
    <w:rsid w:val="005C5F1E"/>
    <w:rsid w:val="005D050A"/>
    <w:rsid w:val="005D0D2E"/>
    <w:rsid w:val="005D4E73"/>
    <w:rsid w:val="005D53BB"/>
    <w:rsid w:val="005E1439"/>
    <w:rsid w:val="005F0373"/>
    <w:rsid w:val="005F29CF"/>
    <w:rsid w:val="005F6FA5"/>
    <w:rsid w:val="005F7745"/>
    <w:rsid w:val="005F783E"/>
    <w:rsid w:val="006123EB"/>
    <w:rsid w:val="00612B75"/>
    <w:rsid w:val="00613E9A"/>
    <w:rsid w:val="00614769"/>
    <w:rsid w:val="00614B76"/>
    <w:rsid w:val="00615245"/>
    <w:rsid w:val="00623001"/>
    <w:rsid w:val="006230C1"/>
    <w:rsid w:val="00625342"/>
    <w:rsid w:val="00626EF6"/>
    <w:rsid w:val="006270D2"/>
    <w:rsid w:val="00627CD4"/>
    <w:rsid w:val="0063250C"/>
    <w:rsid w:val="00633548"/>
    <w:rsid w:val="00636B4B"/>
    <w:rsid w:val="00642693"/>
    <w:rsid w:val="00644474"/>
    <w:rsid w:val="00647D9D"/>
    <w:rsid w:val="00647F98"/>
    <w:rsid w:val="00652122"/>
    <w:rsid w:val="00654FDB"/>
    <w:rsid w:val="006557D1"/>
    <w:rsid w:val="00655A6C"/>
    <w:rsid w:val="00657F75"/>
    <w:rsid w:val="00661AEF"/>
    <w:rsid w:val="0066572F"/>
    <w:rsid w:val="00665D83"/>
    <w:rsid w:val="00667C4E"/>
    <w:rsid w:val="00673EEC"/>
    <w:rsid w:val="00673F0B"/>
    <w:rsid w:val="006746B2"/>
    <w:rsid w:val="00675EA1"/>
    <w:rsid w:val="00675EFC"/>
    <w:rsid w:val="00681BF7"/>
    <w:rsid w:val="00681E4C"/>
    <w:rsid w:val="00685F72"/>
    <w:rsid w:val="00691529"/>
    <w:rsid w:val="006945A4"/>
    <w:rsid w:val="006A7612"/>
    <w:rsid w:val="006B08DF"/>
    <w:rsid w:val="006C7348"/>
    <w:rsid w:val="006D1BD9"/>
    <w:rsid w:val="006D7172"/>
    <w:rsid w:val="006E5864"/>
    <w:rsid w:val="006F06B8"/>
    <w:rsid w:val="006F0ABD"/>
    <w:rsid w:val="006F33A1"/>
    <w:rsid w:val="006F3689"/>
    <w:rsid w:val="006F6C05"/>
    <w:rsid w:val="007019CF"/>
    <w:rsid w:val="00707A46"/>
    <w:rsid w:val="007122B0"/>
    <w:rsid w:val="007163A5"/>
    <w:rsid w:val="007217B4"/>
    <w:rsid w:val="007252D9"/>
    <w:rsid w:val="007254BE"/>
    <w:rsid w:val="00727ABE"/>
    <w:rsid w:val="00737705"/>
    <w:rsid w:val="00741BE2"/>
    <w:rsid w:val="007457BD"/>
    <w:rsid w:val="00746954"/>
    <w:rsid w:val="007537C9"/>
    <w:rsid w:val="00754DE0"/>
    <w:rsid w:val="007551B5"/>
    <w:rsid w:val="007555C2"/>
    <w:rsid w:val="00757A51"/>
    <w:rsid w:val="00760A65"/>
    <w:rsid w:val="007635C3"/>
    <w:rsid w:val="0076566E"/>
    <w:rsid w:val="007724A2"/>
    <w:rsid w:val="00776B52"/>
    <w:rsid w:val="00777318"/>
    <w:rsid w:val="00780469"/>
    <w:rsid w:val="00780673"/>
    <w:rsid w:val="007839FD"/>
    <w:rsid w:val="00784521"/>
    <w:rsid w:val="00790189"/>
    <w:rsid w:val="007912B7"/>
    <w:rsid w:val="00791762"/>
    <w:rsid w:val="0079684A"/>
    <w:rsid w:val="00797AE4"/>
    <w:rsid w:val="007A2199"/>
    <w:rsid w:val="007A5220"/>
    <w:rsid w:val="007A6EA9"/>
    <w:rsid w:val="007B03AF"/>
    <w:rsid w:val="007B3E0D"/>
    <w:rsid w:val="007B6969"/>
    <w:rsid w:val="007B7F74"/>
    <w:rsid w:val="007C109A"/>
    <w:rsid w:val="007C754E"/>
    <w:rsid w:val="007C7EA4"/>
    <w:rsid w:val="007D0DC6"/>
    <w:rsid w:val="007D1747"/>
    <w:rsid w:val="007E66F2"/>
    <w:rsid w:val="007E69C7"/>
    <w:rsid w:val="007F3F97"/>
    <w:rsid w:val="007F6C9D"/>
    <w:rsid w:val="007F6DBB"/>
    <w:rsid w:val="008005F4"/>
    <w:rsid w:val="0080578C"/>
    <w:rsid w:val="00806C55"/>
    <w:rsid w:val="0081332A"/>
    <w:rsid w:val="008146BC"/>
    <w:rsid w:val="008151D5"/>
    <w:rsid w:val="00816485"/>
    <w:rsid w:val="0082326A"/>
    <w:rsid w:val="008242E1"/>
    <w:rsid w:val="00824376"/>
    <w:rsid w:val="00824AFD"/>
    <w:rsid w:val="008256EB"/>
    <w:rsid w:val="0082664B"/>
    <w:rsid w:val="00830030"/>
    <w:rsid w:val="00835F5E"/>
    <w:rsid w:val="008378D1"/>
    <w:rsid w:val="0085292F"/>
    <w:rsid w:val="00853F76"/>
    <w:rsid w:val="008541E1"/>
    <w:rsid w:val="00871538"/>
    <w:rsid w:val="00873880"/>
    <w:rsid w:val="00897BA3"/>
    <w:rsid w:val="008A0E5E"/>
    <w:rsid w:val="008A2AA0"/>
    <w:rsid w:val="008A36FA"/>
    <w:rsid w:val="008A3EA7"/>
    <w:rsid w:val="008B45AE"/>
    <w:rsid w:val="008B74F3"/>
    <w:rsid w:val="008C3838"/>
    <w:rsid w:val="008C3E5D"/>
    <w:rsid w:val="008C7EB5"/>
    <w:rsid w:val="008D0DC4"/>
    <w:rsid w:val="008D0EAE"/>
    <w:rsid w:val="008D6504"/>
    <w:rsid w:val="008D70E1"/>
    <w:rsid w:val="008F3F5B"/>
    <w:rsid w:val="008F6C18"/>
    <w:rsid w:val="0091118A"/>
    <w:rsid w:val="00911C71"/>
    <w:rsid w:val="009157FC"/>
    <w:rsid w:val="00916067"/>
    <w:rsid w:val="00916982"/>
    <w:rsid w:val="0092782A"/>
    <w:rsid w:val="009406D3"/>
    <w:rsid w:val="00943BB8"/>
    <w:rsid w:val="00951869"/>
    <w:rsid w:val="009544F1"/>
    <w:rsid w:val="0095608F"/>
    <w:rsid w:val="009632CC"/>
    <w:rsid w:val="00966008"/>
    <w:rsid w:val="00971D5D"/>
    <w:rsid w:val="00973D02"/>
    <w:rsid w:val="00977F4A"/>
    <w:rsid w:val="00980046"/>
    <w:rsid w:val="009823AC"/>
    <w:rsid w:val="0098679A"/>
    <w:rsid w:val="009948D7"/>
    <w:rsid w:val="0099697A"/>
    <w:rsid w:val="009A5744"/>
    <w:rsid w:val="009A763D"/>
    <w:rsid w:val="009A799B"/>
    <w:rsid w:val="009A7D41"/>
    <w:rsid w:val="009B28F7"/>
    <w:rsid w:val="009B2A9C"/>
    <w:rsid w:val="009B2AB0"/>
    <w:rsid w:val="009B61E0"/>
    <w:rsid w:val="009B69FC"/>
    <w:rsid w:val="009C0E0D"/>
    <w:rsid w:val="009C504C"/>
    <w:rsid w:val="009C55A6"/>
    <w:rsid w:val="009C6A38"/>
    <w:rsid w:val="009D0090"/>
    <w:rsid w:val="009D67D7"/>
    <w:rsid w:val="009D6F19"/>
    <w:rsid w:val="009D7169"/>
    <w:rsid w:val="009E726A"/>
    <w:rsid w:val="009E77C8"/>
    <w:rsid w:val="009F7077"/>
    <w:rsid w:val="009F7CF3"/>
    <w:rsid w:val="00A04CCF"/>
    <w:rsid w:val="00A12BAB"/>
    <w:rsid w:val="00A1347F"/>
    <w:rsid w:val="00A134D2"/>
    <w:rsid w:val="00A13E5D"/>
    <w:rsid w:val="00A15A0F"/>
    <w:rsid w:val="00A17840"/>
    <w:rsid w:val="00A23603"/>
    <w:rsid w:val="00A253D4"/>
    <w:rsid w:val="00A268ED"/>
    <w:rsid w:val="00A272F0"/>
    <w:rsid w:val="00A33D6E"/>
    <w:rsid w:val="00A361D2"/>
    <w:rsid w:val="00A435D6"/>
    <w:rsid w:val="00A459C0"/>
    <w:rsid w:val="00A46C10"/>
    <w:rsid w:val="00A4707E"/>
    <w:rsid w:val="00A50534"/>
    <w:rsid w:val="00A538C8"/>
    <w:rsid w:val="00A54453"/>
    <w:rsid w:val="00A56F19"/>
    <w:rsid w:val="00A647B3"/>
    <w:rsid w:val="00A66094"/>
    <w:rsid w:val="00A66CF0"/>
    <w:rsid w:val="00A6754E"/>
    <w:rsid w:val="00A676E0"/>
    <w:rsid w:val="00A7402A"/>
    <w:rsid w:val="00A804DE"/>
    <w:rsid w:val="00A81C1B"/>
    <w:rsid w:val="00A82994"/>
    <w:rsid w:val="00A94EA8"/>
    <w:rsid w:val="00AA11F2"/>
    <w:rsid w:val="00AA46DE"/>
    <w:rsid w:val="00AB0455"/>
    <w:rsid w:val="00AB644F"/>
    <w:rsid w:val="00AB6F79"/>
    <w:rsid w:val="00AC2D83"/>
    <w:rsid w:val="00AC7DA7"/>
    <w:rsid w:val="00AD3DF6"/>
    <w:rsid w:val="00AD5E1D"/>
    <w:rsid w:val="00AD78BC"/>
    <w:rsid w:val="00AE4E0F"/>
    <w:rsid w:val="00AE4FC3"/>
    <w:rsid w:val="00AF78C5"/>
    <w:rsid w:val="00B0286D"/>
    <w:rsid w:val="00B042F2"/>
    <w:rsid w:val="00B07CC7"/>
    <w:rsid w:val="00B10B3B"/>
    <w:rsid w:val="00B130ED"/>
    <w:rsid w:val="00B15138"/>
    <w:rsid w:val="00B1616F"/>
    <w:rsid w:val="00B16263"/>
    <w:rsid w:val="00B178C5"/>
    <w:rsid w:val="00B25776"/>
    <w:rsid w:val="00B3014D"/>
    <w:rsid w:val="00B37FB9"/>
    <w:rsid w:val="00B4003F"/>
    <w:rsid w:val="00B43AA1"/>
    <w:rsid w:val="00B467DB"/>
    <w:rsid w:val="00B54FE5"/>
    <w:rsid w:val="00B85B41"/>
    <w:rsid w:val="00BA6B7F"/>
    <w:rsid w:val="00BB020E"/>
    <w:rsid w:val="00BB2100"/>
    <w:rsid w:val="00BB4057"/>
    <w:rsid w:val="00BB53EB"/>
    <w:rsid w:val="00BB6F6B"/>
    <w:rsid w:val="00BC567E"/>
    <w:rsid w:val="00BC5CA8"/>
    <w:rsid w:val="00BD04AA"/>
    <w:rsid w:val="00BD09FA"/>
    <w:rsid w:val="00BE1067"/>
    <w:rsid w:val="00BE4969"/>
    <w:rsid w:val="00BE62AB"/>
    <w:rsid w:val="00BF277C"/>
    <w:rsid w:val="00BF39C5"/>
    <w:rsid w:val="00C02B4D"/>
    <w:rsid w:val="00C035F3"/>
    <w:rsid w:val="00C04452"/>
    <w:rsid w:val="00C06AC7"/>
    <w:rsid w:val="00C161D0"/>
    <w:rsid w:val="00C26526"/>
    <w:rsid w:val="00C3013A"/>
    <w:rsid w:val="00C31D5B"/>
    <w:rsid w:val="00C331A6"/>
    <w:rsid w:val="00C337DE"/>
    <w:rsid w:val="00C33CB5"/>
    <w:rsid w:val="00C36090"/>
    <w:rsid w:val="00C361EF"/>
    <w:rsid w:val="00C366F4"/>
    <w:rsid w:val="00C3790E"/>
    <w:rsid w:val="00C37BA5"/>
    <w:rsid w:val="00C40A59"/>
    <w:rsid w:val="00C50C4D"/>
    <w:rsid w:val="00C61492"/>
    <w:rsid w:val="00C62B54"/>
    <w:rsid w:val="00C633C0"/>
    <w:rsid w:val="00C656BE"/>
    <w:rsid w:val="00C719E9"/>
    <w:rsid w:val="00C80E6C"/>
    <w:rsid w:val="00C8288F"/>
    <w:rsid w:val="00C8349A"/>
    <w:rsid w:val="00C834AA"/>
    <w:rsid w:val="00C836E4"/>
    <w:rsid w:val="00C86542"/>
    <w:rsid w:val="00C908F7"/>
    <w:rsid w:val="00C91440"/>
    <w:rsid w:val="00CA4912"/>
    <w:rsid w:val="00CB0BB4"/>
    <w:rsid w:val="00CB22CF"/>
    <w:rsid w:val="00CB4979"/>
    <w:rsid w:val="00CB4E34"/>
    <w:rsid w:val="00CC1904"/>
    <w:rsid w:val="00CC50C8"/>
    <w:rsid w:val="00CC7EA4"/>
    <w:rsid w:val="00CD00C5"/>
    <w:rsid w:val="00CD25ED"/>
    <w:rsid w:val="00CD47F6"/>
    <w:rsid w:val="00CD6563"/>
    <w:rsid w:val="00CD72FD"/>
    <w:rsid w:val="00CE2968"/>
    <w:rsid w:val="00CF19A7"/>
    <w:rsid w:val="00CF4AF7"/>
    <w:rsid w:val="00CF7CCB"/>
    <w:rsid w:val="00D041F6"/>
    <w:rsid w:val="00D05012"/>
    <w:rsid w:val="00D06E8D"/>
    <w:rsid w:val="00D10067"/>
    <w:rsid w:val="00D11701"/>
    <w:rsid w:val="00D129AC"/>
    <w:rsid w:val="00D22D90"/>
    <w:rsid w:val="00D30FD7"/>
    <w:rsid w:val="00D32E17"/>
    <w:rsid w:val="00D32EE9"/>
    <w:rsid w:val="00D33FA5"/>
    <w:rsid w:val="00D3545B"/>
    <w:rsid w:val="00D400E0"/>
    <w:rsid w:val="00D505D9"/>
    <w:rsid w:val="00D5475F"/>
    <w:rsid w:val="00D55120"/>
    <w:rsid w:val="00D62CA6"/>
    <w:rsid w:val="00D64923"/>
    <w:rsid w:val="00D64CD8"/>
    <w:rsid w:val="00D70641"/>
    <w:rsid w:val="00D7220F"/>
    <w:rsid w:val="00D74019"/>
    <w:rsid w:val="00D75309"/>
    <w:rsid w:val="00D8015E"/>
    <w:rsid w:val="00D82FD7"/>
    <w:rsid w:val="00D84453"/>
    <w:rsid w:val="00D9122D"/>
    <w:rsid w:val="00D91C89"/>
    <w:rsid w:val="00D93F81"/>
    <w:rsid w:val="00D951C6"/>
    <w:rsid w:val="00D96939"/>
    <w:rsid w:val="00DA3DBB"/>
    <w:rsid w:val="00DA58DA"/>
    <w:rsid w:val="00DB728C"/>
    <w:rsid w:val="00DC15CD"/>
    <w:rsid w:val="00DC24F0"/>
    <w:rsid w:val="00DD20A7"/>
    <w:rsid w:val="00DD36BB"/>
    <w:rsid w:val="00DD36FD"/>
    <w:rsid w:val="00DE0B57"/>
    <w:rsid w:val="00DE7726"/>
    <w:rsid w:val="00DF2E63"/>
    <w:rsid w:val="00DF3800"/>
    <w:rsid w:val="00DF3DEF"/>
    <w:rsid w:val="00DF418C"/>
    <w:rsid w:val="00E04029"/>
    <w:rsid w:val="00E07ED8"/>
    <w:rsid w:val="00E15626"/>
    <w:rsid w:val="00E173F1"/>
    <w:rsid w:val="00E21021"/>
    <w:rsid w:val="00E2137C"/>
    <w:rsid w:val="00E23D61"/>
    <w:rsid w:val="00E24C46"/>
    <w:rsid w:val="00E25963"/>
    <w:rsid w:val="00E27D9B"/>
    <w:rsid w:val="00E33106"/>
    <w:rsid w:val="00E33243"/>
    <w:rsid w:val="00E3347D"/>
    <w:rsid w:val="00E377EA"/>
    <w:rsid w:val="00E40BBD"/>
    <w:rsid w:val="00E530A4"/>
    <w:rsid w:val="00E559AB"/>
    <w:rsid w:val="00E565B1"/>
    <w:rsid w:val="00E574D6"/>
    <w:rsid w:val="00E57D64"/>
    <w:rsid w:val="00E60994"/>
    <w:rsid w:val="00E6385F"/>
    <w:rsid w:val="00E66712"/>
    <w:rsid w:val="00E70F60"/>
    <w:rsid w:val="00E71123"/>
    <w:rsid w:val="00E746D6"/>
    <w:rsid w:val="00E755D5"/>
    <w:rsid w:val="00E759D0"/>
    <w:rsid w:val="00E77AAC"/>
    <w:rsid w:val="00E8206C"/>
    <w:rsid w:val="00E85084"/>
    <w:rsid w:val="00E91FF9"/>
    <w:rsid w:val="00EA10D0"/>
    <w:rsid w:val="00EA167E"/>
    <w:rsid w:val="00EA6528"/>
    <w:rsid w:val="00EA6A2F"/>
    <w:rsid w:val="00EB3976"/>
    <w:rsid w:val="00EB41A3"/>
    <w:rsid w:val="00EB7AC8"/>
    <w:rsid w:val="00ED5A83"/>
    <w:rsid w:val="00ED7180"/>
    <w:rsid w:val="00EF00CB"/>
    <w:rsid w:val="00EF3C07"/>
    <w:rsid w:val="00EF4D47"/>
    <w:rsid w:val="00EF63A3"/>
    <w:rsid w:val="00EF79A1"/>
    <w:rsid w:val="00F00ABE"/>
    <w:rsid w:val="00F035B4"/>
    <w:rsid w:val="00F05C31"/>
    <w:rsid w:val="00F06B4A"/>
    <w:rsid w:val="00F07EC4"/>
    <w:rsid w:val="00F11E0A"/>
    <w:rsid w:val="00F13452"/>
    <w:rsid w:val="00F141E8"/>
    <w:rsid w:val="00F258F9"/>
    <w:rsid w:val="00F33E25"/>
    <w:rsid w:val="00F4057C"/>
    <w:rsid w:val="00F41955"/>
    <w:rsid w:val="00F420B1"/>
    <w:rsid w:val="00F46263"/>
    <w:rsid w:val="00F519EC"/>
    <w:rsid w:val="00F56B24"/>
    <w:rsid w:val="00F65EE4"/>
    <w:rsid w:val="00F71C42"/>
    <w:rsid w:val="00F7214F"/>
    <w:rsid w:val="00F772BB"/>
    <w:rsid w:val="00F81706"/>
    <w:rsid w:val="00FA0737"/>
    <w:rsid w:val="00FA28BC"/>
    <w:rsid w:val="00FA59F4"/>
    <w:rsid w:val="00FA5AB1"/>
    <w:rsid w:val="00FA6401"/>
    <w:rsid w:val="00FA6730"/>
    <w:rsid w:val="00FB2ABF"/>
    <w:rsid w:val="00FC12C7"/>
    <w:rsid w:val="00FC17ED"/>
    <w:rsid w:val="00FC21AD"/>
    <w:rsid w:val="00FC2E5E"/>
    <w:rsid w:val="00FC3A03"/>
    <w:rsid w:val="00FC7422"/>
    <w:rsid w:val="00FC7702"/>
    <w:rsid w:val="00FD3809"/>
    <w:rsid w:val="00FD795C"/>
    <w:rsid w:val="00FE3761"/>
    <w:rsid w:val="00FF315C"/>
    <w:rsid w:val="00FF390B"/>
    <w:rsid w:val="00FF5B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Moxham</dc:creator>
  <cp:lastModifiedBy>A Moxham</cp:lastModifiedBy>
  <cp:revision>2</cp:revision>
  <cp:lastPrinted>2014-06-29T20:47:00Z</cp:lastPrinted>
  <dcterms:created xsi:type="dcterms:W3CDTF">2014-09-03T22:28:00Z</dcterms:created>
  <dcterms:modified xsi:type="dcterms:W3CDTF">2014-09-03T22:28:00Z</dcterms:modified>
</cp:coreProperties>
</file>