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64D" w14:textId="4D94242E" w:rsidR="00824667" w:rsidRPr="00DD2933" w:rsidRDefault="00DD2933" w:rsidP="001E1722">
      <w:pPr>
        <w:jc w:val="center"/>
        <w:rPr>
          <w:rFonts w:cstheme="minorHAnsi"/>
          <w:b/>
          <w:sz w:val="44"/>
          <w:szCs w:val="44"/>
        </w:rPr>
      </w:pPr>
      <w:r w:rsidRPr="00DD2933">
        <w:rPr>
          <w:rFonts w:cstheme="minorHAnsi"/>
          <w:b/>
          <w:sz w:val="44"/>
          <w:szCs w:val="44"/>
        </w:rPr>
        <w:t>Elephants Weekly</w:t>
      </w:r>
      <w:r w:rsidR="00824667" w:rsidRPr="00DD2933">
        <w:rPr>
          <w:rFonts w:cstheme="minorHAnsi"/>
          <w:b/>
          <w:sz w:val="44"/>
          <w:szCs w:val="44"/>
        </w:rPr>
        <w:t xml:space="preserve"> </w:t>
      </w:r>
      <w:r w:rsidR="00456AAC" w:rsidRPr="00DD2933">
        <w:rPr>
          <w:rFonts w:cstheme="minorHAnsi"/>
          <w:b/>
          <w:sz w:val="44"/>
          <w:szCs w:val="44"/>
        </w:rPr>
        <w:t>P</w:t>
      </w:r>
      <w:r w:rsidR="00824667" w:rsidRPr="00DD2933">
        <w:rPr>
          <w:rFonts w:cstheme="minorHAnsi"/>
          <w:b/>
          <w:sz w:val="44"/>
          <w:szCs w:val="44"/>
        </w:rPr>
        <w:t>lan</w:t>
      </w:r>
    </w:p>
    <w:p w14:paraId="7C257855" w14:textId="5005E496" w:rsidR="001E1722" w:rsidRPr="00DD2933" w:rsidRDefault="00B7477E" w:rsidP="001E1722">
      <w:pPr>
        <w:jc w:val="center"/>
        <w:rPr>
          <w:rFonts w:cstheme="minorHAnsi"/>
          <w:sz w:val="32"/>
          <w:szCs w:val="32"/>
          <w:u w:val="single"/>
        </w:rPr>
      </w:pPr>
      <w:r w:rsidRPr="00DD2933">
        <w:rPr>
          <w:rFonts w:cstheme="minorHAnsi"/>
          <w:sz w:val="32"/>
          <w:szCs w:val="32"/>
          <w:u w:val="single"/>
        </w:rPr>
        <w:t xml:space="preserve">Week Beginning </w:t>
      </w:r>
      <w:r w:rsidR="002C49AB">
        <w:rPr>
          <w:rFonts w:cstheme="minorHAnsi"/>
          <w:sz w:val="32"/>
          <w:szCs w:val="32"/>
          <w:u w:val="single"/>
        </w:rPr>
        <w:t>4</w:t>
      </w:r>
      <w:r w:rsidR="002C49AB" w:rsidRPr="002C49AB">
        <w:rPr>
          <w:rFonts w:cstheme="minorHAnsi"/>
          <w:sz w:val="32"/>
          <w:szCs w:val="32"/>
          <w:u w:val="single"/>
          <w:vertAlign w:val="superscript"/>
        </w:rPr>
        <w:t>th</w:t>
      </w:r>
      <w:r w:rsidR="002C49AB">
        <w:rPr>
          <w:rFonts w:cstheme="minorHAnsi"/>
          <w:sz w:val="32"/>
          <w:szCs w:val="32"/>
          <w:u w:val="single"/>
        </w:rPr>
        <w:t xml:space="preserve"> May</w:t>
      </w:r>
      <w:r w:rsidR="001E1722" w:rsidRPr="00DD2933">
        <w:rPr>
          <w:rFonts w:cstheme="minorHAnsi"/>
          <w:sz w:val="32"/>
          <w:szCs w:val="32"/>
          <w:u w:val="single"/>
        </w:rPr>
        <w:t xml:space="preserve"> 2020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7371"/>
      </w:tblGrid>
      <w:tr w:rsidR="008846C2" w:rsidRPr="00DD2933" w14:paraId="4BA59EF7" w14:textId="77777777" w:rsidTr="00914C04">
        <w:trPr>
          <w:trHeight w:val="2553"/>
        </w:trPr>
        <w:tc>
          <w:tcPr>
            <w:tcW w:w="15026" w:type="dxa"/>
            <w:gridSpan w:val="3"/>
          </w:tcPr>
          <w:p w14:paraId="70A5F682" w14:textId="01D851BC" w:rsidR="00914C04" w:rsidRPr="006A51C9" w:rsidRDefault="00DD2933" w:rsidP="000C265F">
            <w:pPr>
              <w:rPr>
                <w:rFonts w:cstheme="minorHAnsi"/>
                <w:sz w:val="24"/>
                <w:szCs w:val="24"/>
              </w:rPr>
            </w:pPr>
            <w:r w:rsidRPr="006A51C9">
              <w:rPr>
                <w:rFonts w:cstheme="minorHAnsi"/>
                <w:sz w:val="24"/>
                <w:szCs w:val="24"/>
              </w:rPr>
              <w:t>Hello Elephants</w:t>
            </w:r>
          </w:p>
          <w:p w14:paraId="62C43E89" w14:textId="1D9FF22E" w:rsidR="00DD2933" w:rsidRPr="006A51C9" w:rsidRDefault="00DD2933" w:rsidP="000C265F">
            <w:pPr>
              <w:rPr>
                <w:rFonts w:cstheme="minorHAnsi"/>
                <w:sz w:val="24"/>
                <w:szCs w:val="24"/>
              </w:rPr>
            </w:pPr>
          </w:p>
          <w:p w14:paraId="5CE98ABD" w14:textId="5D9C3804" w:rsidR="002D3BB7" w:rsidRPr="006A51C9" w:rsidRDefault="00DD2933" w:rsidP="002C49AB">
            <w:pPr>
              <w:rPr>
                <w:rFonts w:cstheme="minorHAnsi"/>
                <w:sz w:val="24"/>
                <w:szCs w:val="24"/>
              </w:rPr>
            </w:pPr>
            <w:r w:rsidRPr="006A51C9">
              <w:rPr>
                <w:rFonts w:cstheme="minorHAnsi"/>
                <w:sz w:val="24"/>
                <w:szCs w:val="24"/>
              </w:rPr>
              <w:t>I hope you are all well</w:t>
            </w:r>
            <w:r w:rsidR="002C49AB">
              <w:rPr>
                <w:rFonts w:cstheme="minorHAnsi"/>
                <w:sz w:val="24"/>
                <w:szCs w:val="24"/>
              </w:rPr>
              <w:t xml:space="preserve"> and ready for another week of learning. It is great to see so many people enjoying Reading Eggs and Mathletics. Well done to the children who did the comprehension I set, you all did </w:t>
            </w:r>
            <w:r w:rsidR="008F20C2">
              <w:rPr>
                <w:rFonts w:cstheme="minorHAnsi"/>
                <w:sz w:val="24"/>
                <w:szCs w:val="24"/>
              </w:rPr>
              <w:t>well</w:t>
            </w:r>
            <w:r w:rsidR="002C49AB">
              <w:rPr>
                <w:rFonts w:cstheme="minorHAnsi"/>
                <w:sz w:val="24"/>
                <w:szCs w:val="24"/>
              </w:rPr>
              <w:t xml:space="preserve">. Don’t forget to ask a </w:t>
            </w:r>
            <w:r w:rsidR="008F20C2">
              <w:rPr>
                <w:rFonts w:cstheme="minorHAnsi"/>
                <w:sz w:val="24"/>
                <w:szCs w:val="24"/>
              </w:rPr>
              <w:t>grown-up</w:t>
            </w:r>
            <w:r w:rsidR="002C49AB">
              <w:rPr>
                <w:rFonts w:cstheme="minorHAnsi"/>
                <w:sz w:val="24"/>
                <w:szCs w:val="24"/>
              </w:rPr>
              <w:t xml:space="preserve"> t</w:t>
            </w:r>
            <w:r w:rsidR="008F20C2">
              <w:rPr>
                <w:rFonts w:cstheme="minorHAnsi"/>
                <w:sz w:val="24"/>
                <w:szCs w:val="24"/>
              </w:rPr>
              <w:t xml:space="preserve">o email a piece of work you are proud of or a photograph of something amazing you have done. It is great to share on the class blog. </w:t>
            </w:r>
          </w:p>
          <w:p w14:paraId="3F97CFD5" w14:textId="77777777" w:rsidR="00914C04" w:rsidRPr="006A51C9" w:rsidRDefault="00914C04" w:rsidP="000C265F">
            <w:pPr>
              <w:rPr>
                <w:rFonts w:cstheme="minorHAnsi"/>
                <w:sz w:val="24"/>
                <w:szCs w:val="24"/>
              </w:rPr>
            </w:pPr>
          </w:p>
          <w:p w14:paraId="2821135E" w14:textId="77777777" w:rsidR="008846C2" w:rsidRDefault="00DD2933" w:rsidP="00914C04">
            <w:pPr>
              <w:rPr>
                <w:rFonts w:cstheme="minorHAnsi"/>
                <w:sz w:val="24"/>
                <w:szCs w:val="24"/>
              </w:rPr>
            </w:pPr>
            <w:r w:rsidRPr="006A51C9">
              <w:rPr>
                <w:rFonts w:cstheme="minorHAnsi"/>
                <w:sz w:val="24"/>
                <w:szCs w:val="24"/>
              </w:rPr>
              <w:t>Mrs Fletcher and Mrs Woolley</w:t>
            </w:r>
          </w:p>
          <w:p w14:paraId="11FA5543" w14:textId="1A9461D2" w:rsidR="002D3BB7" w:rsidRPr="002D3BB7" w:rsidRDefault="002D3BB7" w:rsidP="002D3BB7">
            <w:pPr>
              <w:tabs>
                <w:tab w:val="left" w:pos="2926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43D04" w:rsidRPr="00DD2933" w14:paraId="1A31BE20" w14:textId="77777777" w:rsidTr="00843CE1">
        <w:tc>
          <w:tcPr>
            <w:tcW w:w="7655" w:type="dxa"/>
            <w:gridSpan w:val="2"/>
          </w:tcPr>
          <w:p w14:paraId="2BD04957" w14:textId="77777777" w:rsidR="00A43D04" w:rsidRPr="00DD2933" w:rsidRDefault="00B7477E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 xml:space="preserve">English </w:t>
            </w:r>
          </w:p>
          <w:p w14:paraId="709A5FC0" w14:textId="70B80452" w:rsidR="00A43D04" w:rsidRPr="00DD2933" w:rsidRDefault="00A43D04" w:rsidP="00456A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>Daily reading of a variety of reading material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>, listening to online stories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, practising the spelling of year </w:t>
            </w:r>
            <w:r w:rsidR="006A51C9">
              <w:rPr>
                <w:rFonts w:cstheme="minorHAnsi"/>
                <w:b/>
                <w:sz w:val="24"/>
                <w:szCs w:val="24"/>
              </w:rPr>
              <w:t>2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 statutory words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7371" w:type="dxa"/>
          </w:tcPr>
          <w:p w14:paraId="6D583E16" w14:textId="77777777" w:rsidR="00A43D04" w:rsidRPr="00DD2933" w:rsidRDefault="00A43D04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Maths</w:t>
            </w:r>
          </w:p>
          <w:p w14:paraId="6D52BD36" w14:textId="0B744944" w:rsidR="00A43D04" w:rsidRPr="00DD2933" w:rsidRDefault="008A0B57" w:rsidP="008A0B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 xml:space="preserve">Daily practise of 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number bonds , </w:t>
            </w:r>
            <w:r w:rsidR="00A43D04" w:rsidRPr="00DD2933">
              <w:rPr>
                <w:rFonts w:cstheme="minorHAnsi"/>
                <w:b/>
                <w:sz w:val="24"/>
                <w:szCs w:val="24"/>
              </w:rPr>
              <w:t xml:space="preserve">times tables </w:t>
            </w:r>
            <w:r w:rsidR="00081C48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="00081C48">
              <w:rPr>
                <w:rFonts w:cstheme="minorHAnsi"/>
                <w:b/>
                <w:sz w:val="24"/>
                <w:szCs w:val="24"/>
              </w:rPr>
              <w:t>math</w:t>
            </w:r>
            <w:r w:rsidR="002D3BB7">
              <w:rPr>
                <w:rFonts w:cstheme="minorHAnsi"/>
                <w:b/>
                <w:sz w:val="24"/>
                <w:szCs w:val="24"/>
              </w:rPr>
              <w:t>l</w:t>
            </w:r>
            <w:r w:rsidR="00081C48">
              <w:rPr>
                <w:rFonts w:cstheme="minorHAnsi"/>
                <w:b/>
                <w:sz w:val="24"/>
                <w:szCs w:val="24"/>
              </w:rPr>
              <w:t>etics</w:t>
            </w:r>
            <w:proofErr w:type="spellEnd"/>
          </w:p>
        </w:tc>
      </w:tr>
      <w:tr w:rsidR="005B7EB7" w:rsidRPr="00DD2933" w14:paraId="60C135B3" w14:textId="77777777" w:rsidTr="00843CE1">
        <w:trPr>
          <w:trHeight w:val="3379"/>
        </w:trPr>
        <w:tc>
          <w:tcPr>
            <w:tcW w:w="425" w:type="dxa"/>
            <w:textDirection w:val="btLr"/>
          </w:tcPr>
          <w:p w14:paraId="01578EB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230" w:type="dxa"/>
          </w:tcPr>
          <w:p w14:paraId="1709F791" w14:textId="77777777" w:rsidR="005B7EB7" w:rsidRPr="00DD2933" w:rsidRDefault="005B7EB7" w:rsidP="00C92240">
            <w:pPr>
              <w:rPr>
                <w:rFonts w:cstheme="minorHAnsi"/>
                <w:b/>
                <w:u w:val="single"/>
              </w:rPr>
            </w:pPr>
          </w:p>
          <w:p w14:paraId="746B324B" w14:textId="77777777" w:rsidR="005B7EB7" w:rsidRPr="00DD2933" w:rsidRDefault="005B7EB7" w:rsidP="00C9224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4F754A90" w14:textId="3AB30A54" w:rsidR="005B7EB7" w:rsidRDefault="006A51C9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  <w:r w:rsidR="00412F5F">
              <w:rPr>
                <w:rFonts w:cstheme="minorHAnsi"/>
              </w:rPr>
              <w:t xml:space="preserve"> Eggs</w:t>
            </w:r>
            <w:r w:rsidR="005B7EB7" w:rsidRPr="00DD2933">
              <w:rPr>
                <w:rFonts w:cstheme="minorHAnsi"/>
              </w:rPr>
              <w:t xml:space="preserve"> – I have set up a comprehension reading task </w:t>
            </w:r>
            <w:r>
              <w:rPr>
                <w:rFonts w:cstheme="minorHAnsi"/>
              </w:rPr>
              <w:t xml:space="preserve">called </w:t>
            </w:r>
            <w:r w:rsidR="00413809">
              <w:rPr>
                <w:rFonts w:cstheme="minorHAnsi"/>
              </w:rPr>
              <w:t>Tim’s Money Tree. Lesson 22</w:t>
            </w:r>
          </w:p>
          <w:p w14:paraId="01A00F10" w14:textId="3A934058" w:rsidR="00413809" w:rsidRDefault="00413809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cannot access it through Reading Eggs click on Reading </w:t>
            </w:r>
            <w:proofErr w:type="spellStart"/>
            <w:r>
              <w:rPr>
                <w:rFonts w:cstheme="minorHAnsi"/>
              </w:rPr>
              <w:t>eggspress</w:t>
            </w:r>
            <w:proofErr w:type="spellEnd"/>
          </w:p>
          <w:p w14:paraId="3E184FCD" w14:textId="6618BCB1" w:rsidR="00C46F4A" w:rsidRPr="006A51C9" w:rsidRDefault="00C46F4A" w:rsidP="005B7EB7">
            <w:pPr>
              <w:rPr>
                <w:rFonts w:ascii="Walbaum Text" w:hAnsi="Walbaum Text" w:cstheme="minorHAnsi"/>
              </w:rPr>
            </w:pPr>
          </w:p>
          <w:p w14:paraId="61BA5A57" w14:textId="77777777" w:rsidR="005B7EB7" w:rsidRPr="00DD2933" w:rsidRDefault="005B7EB7" w:rsidP="005B7EB7">
            <w:pPr>
              <w:rPr>
                <w:rFonts w:cstheme="minorHAnsi"/>
              </w:rPr>
            </w:pPr>
            <w:r w:rsidRPr="00DD2933">
              <w:rPr>
                <w:rFonts w:cstheme="minorHAnsi"/>
                <w:b/>
                <w:u w:val="single"/>
              </w:rPr>
              <w:t>Spelling</w:t>
            </w:r>
            <w:r w:rsidRPr="00DD2933">
              <w:rPr>
                <w:rFonts w:cstheme="minorHAnsi"/>
              </w:rPr>
              <w:t xml:space="preserve"> </w:t>
            </w:r>
          </w:p>
          <w:p w14:paraId="4528A840" w14:textId="0BC2F9E3" w:rsidR="005B7EB7" w:rsidRDefault="00C46F4A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have set up a lesson on </w:t>
            </w:r>
            <w:proofErr w:type="spellStart"/>
            <w:r>
              <w:rPr>
                <w:rFonts w:cstheme="minorHAnsi"/>
              </w:rPr>
              <w:t>ReadingEggs</w:t>
            </w:r>
            <w:proofErr w:type="spellEnd"/>
            <w:r>
              <w:rPr>
                <w:rFonts w:cstheme="minorHAnsi"/>
              </w:rPr>
              <w:t xml:space="preserve"> on the suffixes </w:t>
            </w:r>
            <w:proofErr w:type="spellStart"/>
            <w:r>
              <w:rPr>
                <w:rFonts w:cstheme="minorHAnsi"/>
              </w:rPr>
              <w:t>ful</w:t>
            </w:r>
            <w:proofErr w:type="spellEnd"/>
            <w:r>
              <w:rPr>
                <w:rFonts w:cstheme="minorHAnsi"/>
              </w:rPr>
              <w:t xml:space="preserve"> lesson </w:t>
            </w:r>
            <w:r w:rsidR="00CC7CA1">
              <w:rPr>
                <w:rFonts w:cstheme="minorHAnsi"/>
              </w:rPr>
              <w:t>53</w:t>
            </w:r>
          </w:p>
          <w:p w14:paraId="5C306646" w14:textId="77777777" w:rsidR="00C46F4A" w:rsidRPr="00DD2933" w:rsidRDefault="00C46F4A" w:rsidP="005B7EB7">
            <w:pPr>
              <w:rPr>
                <w:rFonts w:cstheme="minorHAnsi"/>
              </w:rPr>
            </w:pPr>
          </w:p>
          <w:p w14:paraId="6B8A7812" w14:textId="4001CF96" w:rsidR="005B7EB7" w:rsidRDefault="004A73F9" w:rsidP="00914C0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u w:val="single"/>
              </w:rPr>
              <w:t xml:space="preserve">Other English – </w:t>
            </w:r>
            <w:r>
              <w:rPr>
                <w:rFonts w:cstheme="minorHAnsi"/>
                <w:bCs/>
              </w:rPr>
              <w:t xml:space="preserve">I have attached a plan focussing on some </w:t>
            </w:r>
            <w:r w:rsidR="00C46F4A">
              <w:rPr>
                <w:rFonts w:cstheme="minorHAnsi"/>
                <w:bCs/>
              </w:rPr>
              <w:t>of Roald Dahl’s Revolting Rhymes</w:t>
            </w:r>
            <w:r>
              <w:rPr>
                <w:rFonts w:cstheme="minorHAnsi"/>
                <w:bCs/>
              </w:rPr>
              <w:t xml:space="preserve"> </w:t>
            </w:r>
            <w:r w:rsidR="00C46F4A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There are activities and YouTube links for every day this week</w:t>
            </w:r>
            <w:r w:rsidR="00C46F4A">
              <w:rPr>
                <w:rFonts w:cstheme="minorHAnsi"/>
                <w:bCs/>
              </w:rPr>
              <w:t xml:space="preserve">  and the links will be needed if you want to do my writing challenge later in the week</w:t>
            </w:r>
          </w:p>
          <w:p w14:paraId="745486E4" w14:textId="77777777" w:rsidR="00081C48" w:rsidRDefault="00081C48" w:rsidP="00914C04">
            <w:pPr>
              <w:rPr>
                <w:rFonts w:cstheme="minorHAnsi"/>
                <w:bCs/>
              </w:rPr>
            </w:pPr>
          </w:p>
          <w:p w14:paraId="10928F13" w14:textId="77777777" w:rsidR="00081C48" w:rsidRDefault="00081C48" w:rsidP="00914C04">
            <w:pPr>
              <w:rPr>
                <w:rFonts w:cstheme="minorHAnsi"/>
                <w:bCs/>
              </w:rPr>
            </w:pPr>
          </w:p>
          <w:p w14:paraId="274B111C" w14:textId="77777777" w:rsidR="00CC7CA1" w:rsidRPr="00CC7CA1" w:rsidRDefault="00CC7CA1" w:rsidP="00CC7CA1">
            <w:pPr>
              <w:rPr>
                <w:rFonts w:cstheme="minorHAnsi"/>
              </w:rPr>
            </w:pPr>
          </w:p>
          <w:p w14:paraId="68CC8491" w14:textId="77777777" w:rsidR="00CC7CA1" w:rsidRPr="00CC7CA1" w:rsidRDefault="00CC7CA1" w:rsidP="00CC7CA1">
            <w:pPr>
              <w:rPr>
                <w:rFonts w:cstheme="minorHAnsi"/>
              </w:rPr>
            </w:pPr>
          </w:p>
          <w:p w14:paraId="5DD1FD8B" w14:textId="77777777" w:rsidR="00CC7CA1" w:rsidRPr="00CC7CA1" w:rsidRDefault="00CC7CA1" w:rsidP="00CC7CA1">
            <w:pPr>
              <w:rPr>
                <w:rFonts w:cstheme="minorHAnsi"/>
              </w:rPr>
            </w:pPr>
          </w:p>
          <w:p w14:paraId="6AEC6EBF" w14:textId="77777777" w:rsidR="00CC7CA1" w:rsidRPr="00CC7CA1" w:rsidRDefault="00CC7CA1" w:rsidP="00CC7CA1">
            <w:pPr>
              <w:rPr>
                <w:rFonts w:cstheme="minorHAnsi"/>
              </w:rPr>
            </w:pPr>
          </w:p>
          <w:p w14:paraId="39D43241" w14:textId="77777777" w:rsidR="00CC7CA1" w:rsidRDefault="00CC7CA1" w:rsidP="00CC7CA1">
            <w:pPr>
              <w:rPr>
                <w:rFonts w:cstheme="minorHAnsi"/>
                <w:bCs/>
              </w:rPr>
            </w:pPr>
          </w:p>
          <w:p w14:paraId="2C3C6590" w14:textId="77777777" w:rsidR="00CC7CA1" w:rsidRPr="00CC7CA1" w:rsidRDefault="00CC7CA1" w:rsidP="00CC7CA1">
            <w:pPr>
              <w:rPr>
                <w:rFonts w:cstheme="minorHAnsi"/>
              </w:rPr>
            </w:pPr>
          </w:p>
          <w:p w14:paraId="018A5877" w14:textId="1C98C7F9" w:rsidR="00CC7CA1" w:rsidRPr="00CC7CA1" w:rsidRDefault="00CC7CA1" w:rsidP="00CC7CA1">
            <w:pPr>
              <w:ind w:firstLine="720"/>
              <w:rPr>
                <w:rFonts w:cstheme="minorHAnsi"/>
              </w:rPr>
            </w:pPr>
          </w:p>
        </w:tc>
        <w:tc>
          <w:tcPr>
            <w:tcW w:w="7371" w:type="dxa"/>
          </w:tcPr>
          <w:p w14:paraId="337080EF" w14:textId="26A75A6A" w:rsidR="005B7EB7" w:rsidRDefault="00990053" w:rsidP="00C9224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 xml:space="preserve">Warm up </w:t>
            </w:r>
          </w:p>
          <w:p w14:paraId="7D4449DA" w14:textId="240694C1" w:rsidR="00990053" w:rsidRPr="00990053" w:rsidRDefault="00990053" w:rsidP="00C92240">
            <w:pPr>
              <w:rPr>
                <w:rFonts w:cstheme="minorHAnsi"/>
                <w:b/>
              </w:rPr>
            </w:pPr>
            <w:r w:rsidRPr="00990053">
              <w:rPr>
                <w:rFonts w:cstheme="minorHAnsi"/>
                <w:b/>
              </w:rPr>
              <w:t>Count to 100 in fives and then in tens.</w:t>
            </w:r>
          </w:p>
          <w:p w14:paraId="2B8564DD" w14:textId="448086D8" w:rsidR="00990053" w:rsidRPr="00990053" w:rsidRDefault="00990053" w:rsidP="00C92240">
            <w:pPr>
              <w:rPr>
                <w:rFonts w:cstheme="minorHAnsi"/>
                <w:b/>
              </w:rPr>
            </w:pPr>
            <w:r w:rsidRPr="00990053">
              <w:rPr>
                <w:rFonts w:cstheme="minorHAnsi"/>
                <w:b/>
              </w:rPr>
              <w:t>Can you count backwards from 110 to 0 in fives and tens?</w:t>
            </w:r>
          </w:p>
          <w:p w14:paraId="56205CB5" w14:textId="77777777" w:rsidR="00990053" w:rsidRDefault="00990053" w:rsidP="00C92240">
            <w:pPr>
              <w:rPr>
                <w:rFonts w:cstheme="minorHAnsi"/>
              </w:rPr>
            </w:pPr>
          </w:p>
          <w:p w14:paraId="7473C77A" w14:textId="32916F43" w:rsidR="007C2282" w:rsidRDefault="00990053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Length</w:t>
            </w:r>
          </w:p>
          <w:p w14:paraId="228BC700" w14:textId="675E0F55" w:rsidR="00FF3B92" w:rsidRDefault="007C2282" w:rsidP="00C92240">
            <w:r>
              <w:rPr>
                <w:rFonts w:cstheme="minorHAnsi"/>
              </w:rPr>
              <w:t xml:space="preserve">Lesson  </w:t>
            </w:r>
            <w:hyperlink r:id="rId7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 w:rsidR="00711504">
              <w:t xml:space="preserve">  </w:t>
            </w:r>
          </w:p>
          <w:p w14:paraId="03A1C8E4" w14:textId="6B9829C1" w:rsidR="00711504" w:rsidRDefault="00711504" w:rsidP="00C92240">
            <w:r>
              <w:t xml:space="preserve">Click on summer term week </w:t>
            </w:r>
            <w:r w:rsidR="00E60692">
              <w:t xml:space="preserve">2 </w:t>
            </w:r>
            <w:r w:rsidR="00FF3B92">
              <w:t xml:space="preserve"> </w:t>
            </w:r>
            <w:r w:rsidR="00990053">
              <w:t>Compare Length</w:t>
            </w:r>
          </w:p>
          <w:p w14:paraId="5DC65F77" w14:textId="1EF59F75" w:rsidR="007C2282" w:rsidRDefault="00711504" w:rsidP="00C92240">
            <w:r>
              <w:t>OR</w:t>
            </w:r>
          </w:p>
          <w:p w14:paraId="55A61D5C" w14:textId="5237B3A0" w:rsidR="007C2282" w:rsidRPr="00DD2933" w:rsidRDefault="007C2282" w:rsidP="00C92240">
            <w:pPr>
              <w:rPr>
                <w:rFonts w:cstheme="minorHAnsi"/>
                <w:b/>
                <w:u w:val="single"/>
              </w:rPr>
            </w:pPr>
            <w:r>
              <w:t>The lesson and answers are included in the files for this week</w:t>
            </w:r>
          </w:p>
        </w:tc>
      </w:tr>
      <w:tr w:rsidR="005B7EB7" w:rsidRPr="00DD2933" w14:paraId="1442137A" w14:textId="77777777" w:rsidTr="00843CE1">
        <w:trPr>
          <w:trHeight w:val="2430"/>
        </w:trPr>
        <w:tc>
          <w:tcPr>
            <w:tcW w:w="425" w:type="dxa"/>
            <w:textDirection w:val="btLr"/>
          </w:tcPr>
          <w:p w14:paraId="6F3607B7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  <w:p w14:paraId="06D2E2B5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EA88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BE546C4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75D87B22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3D7D5B5D" w14:textId="33E3445C" w:rsidR="00C46F4A" w:rsidRDefault="00C46F4A" w:rsidP="005B7EB7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Look at the plan for Roald Dahls Revolting Rhymes and pick an activity </w:t>
            </w:r>
          </w:p>
          <w:p w14:paraId="2690B017" w14:textId="77777777" w:rsidR="001C611E" w:rsidRPr="00DD2933" w:rsidRDefault="001C611E" w:rsidP="005B7EB7">
            <w:pPr>
              <w:rPr>
                <w:rFonts w:cstheme="minorHAnsi"/>
              </w:rPr>
            </w:pPr>
          </w:p>
          <w:p w14:paraId="441D1D72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Grammar/writing</w:t>
            </w:r>
          </w:p>
          <w:p w14:paraId="04EB6DD0" w14:textId="37C73373" w:rsidR="005B7EB7" w:rsidRDefault="005B7EB7" w:rsidP="001C611E">
            <w:pPr>
              <w:rPr>
                <w:rFonts w:cstheme="minorHAnsi"/>
              </w:rPr>
            </w:pPr>
            <w:r w:rsidRPr="00DD2933">
              <w:rPr>
                <w:rFonts w:cstheme="minorHAnsi"/>
              </w:rPr>
              <w:t>PowerPoint</w:t>
            </w:r>
            <w:r w:rsidR="00095E40" w:rsidRPr="00DD2933">
              <w:rPr>
                <w:rFonts w:cstheme="minorHAnsi"/>
              </w:rPr>
              <w:t xml:space="preserve"> </w:t>
            </w:r>
            <w:r w:rsidR="00C46F4A">
              <w:rPr>
                <w:rFonts w:cstheme="minorHAnsi"/>
              </w:rPr>
              <w:t xml:space="preserve">on subordination using when, if, because </w:t>
            </w:r>
            <w:r w:rsidR="001C611E">
              <w:rPr>
                <w:rFonts w:cstheme="minorHAnsi"/>
              </w:rPr>
              <w:t>. Use the Power</w:t>
            </w:r>
            <w:r w:rsidR="004A73F9">
              <w:rPr>
                <w:rFonts w:cstheme="minorHAnsi"/>
              </w:rPr>
              <w:t>P</w:t>
            </w:r>
            <w:r w:rsidR="001C611E">
              <w:rPr>
                <w:rFonts w:cstheme="minorHAnsi"/>
              </w:rPr>
              <w:t xml:space="preserve">oint to help you revise and practise </w:t>
            </w:r>
            <w:r w:rsidR="00C46F4A">
              <w:rPr>
                <w:rFonts w:cstheme="minorHAnsi"/>
              </w:rPr>
              <w:t>.</w:t>
            </w:r>
          </w:p>
          <w:p w14:paraId="56E0715E" w14:textId="60CD364C" w:rsidR="005B7EB7" w:rsidRPr="00DD2933" w:rsidRDefault="005B7EB7" w:rsidP="00C46F4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71" w:type="dxa"/>
          </w:tcPr>
          <w:p w14:paraId="7B6A14D0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01DC933B" w14:textId="10661936" w:rsidR="00711504" w:rsidRDefault="00711504" w:rsidP="005B7EB7">
            <w:pPr>
              <w:rPr>
                <w:rFonts w:cstheme="minorHAnsi"/>
                <w:b/>
                <w:bCs/>
                <w:u w:val="single"/>
              </w:rPr>
            </w:pPr>
            <w:r w:rsidRPr="00990053">
              <w:rPr>
                <w:rFonts w:cstheme="minorHAnsi"/>
                <w:b/>
                <w:bCs/>
                <w:u w:val="single"/>
              </w:rPr>
              <w:t>Warm up</w:t>
            </w:r>
          </w:p>
          <w:p w14:paraId="7EF4EE63" w14:textId="7ECAB07B" w:rsidR="00990053" w:rsidRDefault="00990053" w:rsidP="005B7E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Can you tell an adult your 2 times table starting at 1 times 2 is 2 up to 12 times 2 is 24?</w:t>
            </w:r>
          </w:p>
          <w:p w14:paraId="40E14E1A" w14:textId="77777777" w:rsidR="00990053" w:rsidRPr="00990053" w:rsidRDefault="00990053" w:rsidP="005B7EB7">
            <w:pPr>
              <w:rPr>
                <w:rFonts w:cstheme="minorHAnsi"/>
                <w:b/>
                <w:bCs/>
              </w:rPr>
            </w:pPr>
          </w:p>
          <w:p w14:paraId="30408ECB" w14:textId="6698DC77" w:rsid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Number of the Week challenge – Week </w:t>
            </w:r>
            <w:r w:rsidR="00990053">
              <w:rPr>
                <w:rFonts w:cstheme="minorHAnsi"/>
              </w:rPr>
              <w:t>2</w:t>
            </w:r>
          </w:p>
          <w:p w14:paraId="1281255C" w14:textId="651ADCB8" w:rsid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081C48">
              <w:rPr>
                <w:rFonts w:cstheme="minorHAnsi"/>
              </w:rPr>
              <w:t>week’s</w:t>
            </w:r>
            <w:r>
              <w:rPr>
                <w:rFonts w:cstheme="minorHAnsi"/>
              </w:rPr>
              <w:t xml:space="preserve"> number is </w:t>
            </w:r>
            <w:r w:rsidR="00990053">
              <w:rPr>
                <w:rFonts w:cstheme="minorHAnsi"/>
              </w:rPr>
              <w:t>28</w:t>
            </w:r>
          </w:p>
          <w:p w14:paraId="18912B98" w14:textId="4195B909" w:rsidR="00711504" w:rsidRPr="00711504" w:rsidRDefault="00711504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Activity sheet</w:t>
            </w:r>
            <w:r w:rsidR="00990053">
              <w:rPr>
                <w:rFonts w:cstheme="minorHAnsi"/>
              </w:rPr>
              <w:t xml:space="preserve"> and answers</w:t>
            </w:r>
            <w:r>
              <w:rPr>
                <w:rFonts w:cstheme="minorHAnsi"/>
              </w:rPr>
              <w:t xml:space="preserve"> included in files</w:t>
            </w:r>
          </w:p>
        </w:tc>
      </w:tr>
      <w:tr w:rsidR="005B7EB7" w:rsidRPr="00DD2933" w14:paraId="78B1F4A1" w14:textId="77777777" w:rsidTr="00CC7CA1">
        <w:trPr>
          <w:trHeight w:val="2938"/>
        </w:trPr>
        <w:tc>
          <w:tcPr>
            <w:tcW w:w="425" w:type="dxa"/>
            <w:textDirection w:val="btLr"/>
          </w:tcPr>
          <w:p w14:paraId="45F1FE1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230" w:type="dxa"/>
          </w:tcPr>
          <w:p w14:paraId="6FACCEB4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50EED732" w14:textId="77777777" w:rsidR="004A73F9" w:rsidRPr="00DD2933" w:rsidRDefault="004A73F9" w:rsidP="004A73F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51F670DF" w14:textId="76550914" w:rsidR="00C46F4A" w:rsidRDefault="00C46F4A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another activity from the Roald Dahl plan</w:t>
            </w:r>
          </w:p>
          <w:p w14:paraId="374A3DF3" w14:textId="77777777" w:rsidR="00C46F4A" w:rsidRDefault="00C46F4A" w:rsidP="005B7EB7">
            <w:pPr>
              <w:rPr>
                <w:rFonts w:cstheme="minorHAnsi"/>
              </w:rPr>
            </w:pPr>
          </w:p>
          <w:p w14:paraId="132E47B4" w14:textId="6017104D" w:rsidR="005B7EB7" w:rsidRDefault="004A73F9" w:rsidP="005B7EB7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 xml:space="preserve"> </w:t>
            </w:r>
            <w:r w:rsidR="005B7EB7" w:rsidRPr="00DD2933">
              <w:rPr>
                <w:rFonts w:cstheme="minorHAnsi"/>
                <w:b/>
                <w:u w:val="single"/>
              </w:rPr>
              <w:t>Spelling</w:t>
            </w:r>
            <w:r w:rsidR="001C611E">
              <w:rPr>
                <w:rFonts w:cstheme="minorHAnsi"/>
                <w:b/>
                <w:u w:val="single"/>
              </w:rPr>
              <w:t xml:space="preserve"> </w:t>
            </w:r>
          </w:p>
          <w:p w14:paraId="7E34BB3C" w14:textId="45136121" w:rsidR="00C46F4A" w:rsidRDefault="00C46F4A" w:rsidP="00C46F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 have set up a Leeson on </w:t>
            </w:r>
            <w:proofErr w:type="spellStart"/>
            <w:r>
              <w:rPr>
                <w:rFonts w:cstheme="minorHAnsi"/>
              </w:rPr>
              <w:t>ReadingEggs</w:t>
            </w:r>
            <w:proofErr w:type="spellEnd"/>
            <w:r>
              <w:rPr>
                <w:rFonts w:cstheme="minorHAnsi"/>
              </w:rPr>
              <w:t xml:space="preserve"> on the suffix </w:t>
            </w:r>
            <w:proofErr w:type="spellStart"/>
            <w:r>
              <w:rPr>
                <w:rFonts w:cstheme="minorHAnsi"/>
              </w:rPr>
              <w:t>ly</w:t>
            </w:r>
            <w:proofErr w:type="spellEnd"/>
            <w:r>
              <w:rPr>
                <w:rFonts w:cstheme="minorHAnsi"/>
              </w:rPr>
              <w:t xml:space="preserve"> lesson </w:t>
            </w:r>
            <w:r w:rsidR="00CC7CA1">
              <w:rPr>
                <w:rFonts w:cstheme="minorHAnsi"/>
              </w:rPr>
              <w:t>59</w:t>
            </w:r>
          </w:p>
          <w:p w14:paraId="20AAE06D" w14:textId="54D4EA2F" w:rsidR="00C46F4A" w:rsidRDefault="00C46F4A" w:rsidP="00C46F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cannot access it through Reading Eggs click on Reading </w:t>
            </w:r>
            <w:proofErr w:type="spellStart"/>
            <w:r>
              <w:rPr>
                <w:rFonts w:cstheme="minorHAnsi"/>
              </w:rPr>
              <w:t>eggspress</w:t>
            </w:r>
            <w:proofErr w:type="spellEnd"/>
          </w:p>
          <w:p w14:paraId="0728ED5C" w14:textId="4826A58F" w:rsidR="00990053" w:rsidRDefault="00990053" w:rsidP="00C46F4A">
            <w:pPr>
              <w:rPr>
                <w:rFonts w:cstheme="minorHAnsi"/>
              </w:rPr>
            </w:pPr>
          </w:p>
          <w:p w14:paraId="69E95378" w14:textId="77777777" w:rsidR="00990053" w:rsidRPr="00DD2933" w:rsidRDefault="00990053" w:rsidP="00990053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Grammar/writing</w:t>
            </w:r>
          </w:p>
          <w:p w14:paraId="0DAA2F33" w14:textId="0752B2AF" w:rsidR="00990053" w:rsidRDefault="00990053" w:rsidP="00C46F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Following on from looking at the subordination PowerPoint have a go at one or more of the activit</w:t>
            </w:r>
            <w:r w:rsidR="002D323C">
              <w:rPr>
                <w:rFonts w:cstheme="minorHAnsi"/>
              </w:rPr>
              <w:t xml:space="preserve">ies in the booklet </w:t>
            </w:r>
            <w:bookmarkStart w:id="0" w:name="_GoBack"/>
            <w:bookmarkEnd w:id="0"/>
          </w:p>
          <w:p w14:paraId="2F458F5C" w14:textId="3BA8ECAF" w:rsidR="005B7EB7" w:rsidRPr="00DD2933" w:rsidRDefault="005B7EB7" w:rsidP="00B7477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71" w:type="dxa"/>
          </w:tcPr>
          <w:p w14:paraId="012422C8" w14:textId="77777777" w:rsidR="005B7EB7" w:rsidRDefault="005B7EB7" w:rsidP="00843CE1">
            <w:pPr>
              <w:rPr>
                <w:rFonts w:cstheme="minorHAnsi"/>
              </w:rPr>
            </w:pPr>
          </w:p>
          <w:p w14:paraId="0BB7E4A0" w14:textId="77777777" w:rsidR="00711504" w:rsidRPr="00990053" w:rsidRDefault="00FF3B92" w:rsidP="00843CE1">
            <w:pPr>
              <w:rPr>
                <w:rFonts w:cstheme="minorHAnsi"/>
                <w:b/>
                <w:u w:val="single"/>
              </w:rPr>
            </w:pPr>
            <w:r w:rsidRPr="00990053">
              <w:rPr>
                <w:rFonts w:cstheme="minorHAnsi"/>
                <w:b/>
                <w:u w:val="single"/>
              </w:rPr>
              <w:t>Warm up</w:t>
            </w:r>
          </w:p>
          <w:p w14:paraId="2C79E148" w14:textId="47F3F332" w:rsidR="00FF3B92" w:rsidRPr="00990053" w:rsidRDefault="00990053" w:rsidP="00843C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Make a list of odd numbers between 0 and 30</w:t>
            </w:r>
          </w:p>
          <w:p w14:paraId="1A1FA9A6" w14:textId="77777777" w:rsidR="00990053" w:rsidRDefault="00990053" w:rsidP="00843CE1">
            <w:pPr>
              <w:rPr>
                <w:rFonts w:cstheme="minorHAnsi"/>
                <w:bCs/>
              </w:rPr>
            </w:pPr>
          </w:p>
          <w:p w14:paraId="18ED4647" w14:textId="6894F8D0" w:rsidR="00FF3B92" w:rsidRDefault="00FF3B92" w:rsidP="00FF3B92">
            <w:r>
              <w:rPr>
                <w:rFonts w:cstheme="minorHAnsi"/>
                <w:bCs/>
              </w:rPr>
              <w:t>Lesson</w:t>
            </w:r>
            <w:r>
              <w:rPr>
                <w:rFonts w:cstheme="minorHAnsi"/>
              </w:rPr>
              <w:t xml:space="preserve">  </w:t>
            </w:r>
            <w:hyperlink r:id="rId8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>
              <w:t xml:space="preserve">  </w:t>
            </w:r>
          </w:p>
          <w:p w14:paraId="61ADDAB2" w14:textId="0C610429" w:rsidR="00FF3B92" w:rsidRDefault="00FF3B92" w:rsidP="00FF3B92">
            <w:r>
              <w:t xml:space="preserve">Click on summer term week </w:t>
            </w:r>
            <w:r w:rsidR="00990053">
              <w:t>2</w:t>
            </w:r>
            <w:r>
              <w:t xml:space="preserve"> lesson 2 – </w:t>
            </w:r>
            <w:r w:rsidR="00990053">
              <w:t>Order Lengths</w:t>
            </w:r>
          </w:p>
          <w:p w14:paraId="65ABD4C0" w14:textId="77777777" w:rsidR="00FF3B92" w:rsidRDefault="00FF3B92" w:rsidP="00FF3B92">
            <w:r>
              <w:t>OR</w:t>
            </w:r>
          </w:p>
          <w:p w14:paraId="0F3ACC00" w14:textId="77777777" w:rsidR="00FF3B92" w:rsidRDefault="00FF3B92" w:rsidP="00FF3B92">
            <w:r>
              <w:t>The lesson and answers are included in the files for this week</w:t>
            </w:r>
          </w:p>
          <w:p w14:paraId="667E25AD" w14:textId="77777777" w:rsidR="00CC7CA1" w:rsidRPr="00CC7CA1" w:rsidRDefault="00CC7CA1" w:rsidP="00CC7CA1">
            <w:pPr>
              <w:rPr>
                <w:rFonts w:cstheme="minorHAnsi"/>
              </w:rPr>
            </w:pPr>
          </w:p>
          <w:p w14:paraId="66E84BD4" w14:textId="1078446D" w:rsidR="00CC7CA1" w:rsidRPr="00CC7CA1" w:rsidRDefault="00CC7CA1" w:rsidP="00CC7CA1">
            <w:pPr>
              <w:rPr>
                <w:rFonts w:cstheme="minorHAnsi"/>
              </w:rPr>
            </w:pPr>
          </w:p>
        </w:tc>
      </w:tr>
      <w:tr w:rsidR="00FF3B92" w:rsidRPr="00DD2933" w14:paraId="63029457" w14:textId="77777777" w:rsidTr="00843CE1">
        <w:trPr>
          <w:trHeight w:val="1620"/>
        </w:trPr>
        <w:tc>
          <w:tcPr>
            <w:tcW w:w="425" w:type="dxa"/>
            <w:textDirection w:val="btLr"/>
          </w:tcPr>
          <w:p w14:paraId="5E02C4EA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7230" w:type="dxa"/>
          </w:tcPr>
          <w:p w14:paraId="2B492BBC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</w:p>
          <w:p w14:paraId="4A69A142" w14:textId="340E11F6" w:rsidR="00FF3B92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1AD3CCC2" w14:textId="7FF85E61" w:rsidR="00C46F4A" w:rsidRDefault="002D3BB7" w:rsidP="00FF3B92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Look at the plan for Roald Dahls Revolting Rhymes and pick an activity </w:t>
            </w:r>
          </w:p>
          <w:p w14:paraId="7649BD99" w14:textId="77777777" w:rsidR="002D3BB7" w:rsidRPr="002D3BB7" w:rsidRDefault="002D3BB7" w:rsidP="00FF3B92">
            <w:pPr>
              <w:rPr>
                <w:rFonts w:cstheme="minorHAnsi"/>
                <w:u w:val="single"/>
              </w:rPr>
            </w:pPr>
          </w:p>
          <w:p w14:paraId="14767C0F" w14:textId="2DCDB1CF" w:rsidR="00FF3B92" w:rsidRPr="00DD2933" w:rsidRDefault="002D3BB7" w:rsidP="00FF3B9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Writing</w:t>
            </w:r>
            <w:r w:rsidR="00FF3B92">
              <w:rPr>
                <w:rFonts w:cstheme="minorHAnsi"/>
                <w:b/>
                <w:u w:val="single"/>
              </w:rPr>
              <w:t xml:space="preserve"> – </w:t>
            </w:r>
            <w:r w:rsidR="00FF3B92">
              <w:rPr>
                <w:rFonts w:cstheme="minorHAnsi"/>
                <w:bCs/>
              </w:rPr>
              <w:t xml:space="preserve">I have attached a </w:t>
            </w:r>
            <w:r>
              <w:rPr>
                <w:rFonts w:cstheme="minorHAnsi"/>
                <w:bCs/>
              </w:rPr>
              <w:t>PowerPoint with a writing challenge linked to Roald Dahls Revolting Rhymes. Have fun</w:t>
            </w:r>
          </w:p>
        </w:tc>
        <w:tc>
          <w:tcPr>
            <w:tcW w:w="7371" w:type="dxa"/>
          </w:tcPr>
          <w:p w14:paraId="48B7965D" w14:textId="77777777" w:rsidR="00FF3B92" w:rsidRDefault="00FF3B92" w:rsidP="00FF3B92">
            <w:pPr>
              <w:rPr>
                <w:rFonts w:cstheme="minorHAnsi"/>
              </w:rPr>
            </w:pPr>
          </w:p>
          <w:p w14:paraId="46105782" w14:textId="77777777" w:rsidR="00FF3B92" w:rsidRPr="00990053" w:rsidRDefault="00FF3B92" w:rsidP="00FF3B92">
            <w:pPr>
              <w:rPr>
                <w:rFonts w:cstheme="minorHAnsi"/>
                <w:b/>
                <w:u w:val="single"/>
              </w:rPr>
            </w:pPr>
            <w:r w:rsidRPr="00990053">
              <w:rPr>
                <w:rFonts w:cstheme="minorHAnsi"/>
                <w:b/>
                <w:u w:val="single"/>
              </w:rPr>
              <w:t>Warm up</w:t>
            </w:r>
          </w:p>
          <w:p w14:paraId="402D9A52" w14:textId="4F6317D8" w:rsidR="00FF3B92" w:rsidRDefault="00FF3B92" w:rsidP="00FF3B9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Make a list of </w:t>
            </w:r>
            <w:r w:rsidR="00990053">
              <w:rPr>
                <w:rFonts w:cstheme="minorHAnsi"/>
                <w:bCs/>
              </w:rPr>
              <w:t>even numbers between 0 and 30</w:t>
            </w:r>
          </w:p>
          <w:p w14:paraId="30860CCA" w14:textId="77777777" w:rsidR="00FF3B92" w:rsidRDefault="00FF3B92" w:rsidP="00FF3B92">
            <w:pPr>
              <w:rPr>
                <w:rFonts w:cstheme="minorHAnsi"/>
                <w:bCs/>
              </w:rPr>
            </w:pPr>
          </w:p>
          <w:p w14:paraId="21A5626C" w14:textId="77777777" w:rsidR="00FF3B92" w:rsidRDefault="00FF3B92" w:rsidP="00FF3B92">
            <w:r>
              <w:rPr>
                <w:rFonts w:cstheme="minorHAnsi"/>
                <w:bCs/>
              </w:rPr>
              <w:t>Lesson</w:t>
            </w:r>
            <w:r>
              <w:rPr>
                <w:rFonts w:cstheme="minorHAnsi"/>
              </w:rPr>
              <w:t xml:space="preserve">  </w:t>
            </w:r>
            <w:hyperlink r:id="rId9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>
              <w:t xml:space="preserve">  </w:t>
            </w:r>
          </w:p>
          <w:p w14:paraId="60BD962F" w14:textId="30DE2241" w:rsidR="00FF3B92" w:rsidRDefault="00FF3B92" w:rsidP="00FF3B92">
            <w:r>
              <w:t xml:space="preserve">Click on summer term week </w:t>
            </w:r>
            <w:r w:rsidR="00990053">
              <w:t>2</w:t>
            </w:r>
            <w:r>
              <w:t xml:space="preserve"> lesson 3 – </w:t>
            </w:r>
            <w:r w:rsidR="00990053">
              <w:t>Four Operations with length</w:t>
            </w:r>
          </w:p>
          <w:p w14:paraId="643777D1" w14:textId="2796A6DE" w:rsidR="00FF3B92" w:rsidRDefault="00FF3B92" w:rsidP="00FF3B92">
            <w:r>
              <w:t>OR</w:t>
            </w:r>
            <w:r w:rsidR="00990053">
              <w:t xml:space="preserve"> </w:t>
            </w:r>
          </w:p>
          <w:p w14:paraId="75881461" w14:textId="77777777" w:rsidR="00FF3B92" w:rsidRDefault="00FF3B92" w:rsidP="00FF3B92">
            <w:r>
              <w:t>The lesson and answers are included in the files for this week</w:t>
            </w:r>
          </w:p>
          <w:p w14:paraId="30B9CD37" w14:textId="2FB95F41" w:rsidR="00990053" w:rsidRPr="00DD2933" w:rsidRDefault="00990053" w:rsidP="00FF3B92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B2C3C38" w14:textId="77777777" w:rsidR="002D3BB7" w:rsidRPr="00DD2933" w:rsidRDefault="002D3BB7" w:rsidP="00382B49">
      <w:pPr>
        <w:rPr>
          <w:rFonts w:cstheme="minorHAnsi"/>
        </w:rPr>
      </w:pPr>
    </w:p>
    <w:p w14:paraId="00A7C1A7" w14:textId="20756401" w:rsidR="002D3BB7" w:rsidRPr="00990053" w:rsidRDefault="00E60692" w:rsidP="002D3BB7">
      <w:pPr>
        <w:rPr>
          <w:b/>
          <w:bCs/>
          <w:u w:val="single"/>
        </w:rPr>
      </w:pPr>
      <w:r w:rsidRPr="00990053">
        <w:rPr>
          <w:b/>
          <w:bCs/>
          <w:u w:val="single"/>
        </w:rPr>
        <w:t>Other Curriculum Areas</w:t>
      </w:r>
    </w:p>
    <w:p w14:paraId="16BDBA12" w14:textId="6F31F622" w:rsidR="002D3BB7" w:rsidRDefault="00E60692" w:rsidP="00382B49">
      <w:pPr>
        <w:rPr>
          <w:rFonts w:cstheme="minorHAnsi"/>
        </w:rPr>
      </w:pPr>
      <w:bookmarkStart w:id="1" w:name="_Hlk39225492"/>
      <w:bookmarkStart w:id="2" w:name="_Hlk39225493"/>
      <w:bookmarkStart w:id="3" w:name="_Hlk39225494"/>
      <w:bookmarkStart w:id="4" w:name="_Hlk39225495"/>
      <w:r w:rsidRPr="00E60692">
        <w:rPr>
          <w:rFonts w:cstheme="minorHAnsi"/>
        </w:rPr>
        <w:t>This week all of your learning tasks build up to celebrate the 75</w:t>
      </w:r>
      <w:r w:rsidRPr="00E60692">
        <w:rPr>
          <w:rFonts w:cstheme="minorHAnsi"/>
          <w:vertAlign w:val="superscript"/>
        </w:rPr>
        <w:t>th</w:t>
      </w:r>
      <w:r w:rsidRPr="00E60692">
        <w:rPr>
          <w:rFonts w:cstheme="minorHAnsi"/>
        </w:rPr>
        <w:t xml:space="preserve"> anniversary of VE Day – marking 75 years since the end of WW2. These activities are for you to enjoy as a family leading up to the celebrations being held on Friday 8</w:t>
      </w:r>
      <w:r w:rsidRPr="00E60692">
        <w:rPr>
          <w:rFonts w:cstheme="minorHAnsi"/>
          <w:vertAlign w:val="superscript"/>
        </w:rPr>
        <w:t>th</w:t>
      </w:r>
      <w:r w:rsidRPr="00E60692">
        <w:rPr>
          <w:rFonts w:cstheme="minorHAnsi"/>
        </w:rPr>
        <w:t xml:space="preserve"> May, which is a Bank Holiday. Please send your photos to your class e-mail address so we can share and enjoy the celebrations together. </w:t>
      </w:r>
      <w:bookmarkEnd w:id="1"/>
      <w:bookmarkEnd w:id="2"/>
      <w:bookmarkEnd w:id="3"/>
      <w:bookmarkEnd w:id="4"/>
      <w:r w:rsidR="00990053">
        <w:rPr>
          <w:rFonts w:cstheme="minorHAnsi"/>
        </w:rPr>
        <w:t xml:space="preserve"> Look at the 2 VE Day Learning Grids for ides for learning and activities.</w:t>
      </w:r>
    </w:p>
    <w:p w14:paraId="603D1624" w14:textId="77777777" w:rsidR="00E60692" w:rsidRPr="00DD2933" w:rsidRDefault="00E60692" w:rsidP="00382B49">
      <w:pPr>
        <w:rPr>
          <w:rFonts w:cstheme="minorHAnsi"/>
        </w:rPr>
      </w:pPr>
    </w:p>
    <w:p w14:paraId="3EC1FDBD" w14:textId="4D2EB84D" w:rsidR="00081C48" w:rsidRDefault="00914C04" w:rsidP="00081C48">
      <w:pPr>
        <w:rPr>
          <w:rFonts w:cstheme="minorHAnsi"/>
          <w:sz w:val="36"/>
          <w:szCs w:val="36"/>
        </w:rPr>
      </w:pPr>
      <w:r w:rsidRPr="00081C48">
        <w:rPr>
          <w:rFonts w:cstheme="minorHAnsi"/>
          <w:sz w:val="24"/>
          <w:szCs w:val="24"/>
        </w:rPr>
        <w:t xml:space="preserve">You still have your booklets so if want to do some more pages in those </w:t>
      </w:r>
      <w:r w:rsidR="00081C48" w:rsidRPr="00081C48">
        <w:rPr>
          <w:rFonts w:cstheme="minorHAnsi"/>
          <w:sz w:val="24"/>
          <w:szCs w:val="24"/>
        </w:rPr>
        <w:t>then that is okay too. I am looking forward to seeing some of the amazing things you get up to this week. Stay safe Elephants</w:t>
      </w:r>
      <w:r w:rsidR="00081C48" w:rsidRPr="00081C48">
        <w:rPr>
          <w:rFonts w:cstheme="minorHAnsi"/>
          <w:sz w:val="36"/>
          <w:szCs w:val="36"/>
        </w:rPr>
        <w:t xml:space="preserve">  </w:t>
      </w:r>
    </w:p>
    <w:p w14:paraId="146142EF" w14:textId="4D430E94" w:rsidR="00081C48" w:rsidRDefault="00081C48" w:rsidP="00081C48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62C09F2C" wp14:editId="3DAD87F6">
            <wp:extent cx="1135380" cy="1135380"/>
            <wp:effectExtent l="0" t="0" r="7620" b="7620"/>
            <wp:docPr id="5" name="Picture 5" descr="C:\Users\fletchers\AppData\Local\Microsoft\Windows\INetCache\Content.MSO\DBC006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etchers\AppData\Local\Microsoft\Windows\INetCache\Content.MSO\DBC006E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 Mrs Fletcher and Mrs Woolley </w:t>
      </w:r>
    </w:p>
    <w:p w14:paraId="2711D490" w14:textId="1E1055C2" w:rsidR="00914C04" w:rsidRPr="00081C48" w:rsidRDefault="00081C48" w:rsidP="00081C48">
      <w:pPr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 xml:space="preserve">   </w:t>
      </w:r>
    </w:p>
    <w:sectPr w:rsidR="00914C04" w:rsidRPr="00081C48" w:rsidSect="00914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B8F2" w14:textId="77777777" w:rsidR="00A26D3B" w:rsidRDefault="00A26D3B" w:rsidP="00C951E4">
      <w:pPr>
        <w:spacing w:after="0" w:line="240" w:lineRule="auto"/>
      </w:pPr>
      <w:r>
        <w:separator/>
      </w:r>
    </w:p>
  </w:endnote>
  <w:endnote w:type="continuationSeparator" w:id="0">
    <w:p w14:paraId="7BA0828C" w14:textId="77777777" w:rsidR="00A26D3B" w:rsidRDefault="00A26D3B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7C1B" w14:textId="77777777" w:rsidR="00CC7CA1" w:rsidRDefault="00CC7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77E1" w14:textId="77777777" w:rsidR="00CC7CA1" w:rsidRDefault="00CC7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94EE" w14:textId="77777777" w:rsidR="00CC7CA1" w:rsidRDefault="00CC7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92CD" w14:textId="77777777" w:rsidR="00A26D3B" w:rsidRDefault="00A26D3B" w:rsidP="00C951E4">
      <w:pPr>
        <w:spacing w:after="0" w:line="240" w:lineRule="auto"/>
      </w:pPr>
      <w:r>
        <w:separator/>
      </w:r>
    </w:p>
  </w:footnote>
  <w:footnote w:type="continuationSeparator" w:id="0">
    <w:p w14:paraId="23B18515" w14:textId="77777777" w:rsidR="00A26D3B" w:rsidRDefault="00A26D3B" w:rsidP="00C9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E482" w14:textId="77777777" w:rsidR="00CC7CA1" w:rsidRDefault="00CC7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FA42" w14:textId="77777777" w:rsidR="00CC7CA1" w:rsidRDefault="00CC7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CA9F" w14:textId="77777777" w:rsidR="00CC7CA1" w:rsidRDefault="00CC7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7D"/>
    <w:multiLevelType w:val="hybridMultilevel"/>
    <w:tmpl w:val="CF6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A76301"/>
    <w:multiLevelType w:val="hybridMultilevel"/>
    <w:tmpl w:val="D5C8EBE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FE06EDA"/>
    <w:multiLevelType w:val="hybridMultilevel"/>
    <w:tmpl w:val="F0CE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0"/>
    <w:rsid w:val="00081C48"/>
    <w:rsid w:val="0008450E"/>
    <w:rsid w:val="00095E40"/>
    <w:rsid w:val="000C265F"/>
    <w:rsid w:val="000E4177"/>
    <w:rsid w:val="00104340"/>
    <w:rsid w:val="001057F2"/>
    <w:rsid w:val="00133DEF"/>
    <w:rsid w:val="001532E9"/>
    <w:rsid w:val="00164A94"/>
    <w:rsid w:val="00177500"/>
    <w:rsid w:val="001B1ADB"/>
    <w:rsid w:val="001B732A"/>
    <w:rsid w:val="001C611E"/>
    <w:rsid w:val="001E1722"/>
    <w:rsid w:val="00214304"/>
    <w:rsid w:val="0028110F"/>
    <w:rsid w:val="00294EBE"/>
    <w:rsid w:val="002A52F9"/>
    <w:rsid w:val="002C49AB"/>
    <w:rsid w:val="002D323C"/>
    <w:rsid w:val="002D3BB7"/>
    <w:rsid w:val="002D7C2B"/>
    <w:rsid w:val="0030003C"/>
    <w:rsid w:val="00322155"/>
    <w:rsid w:val="00340897"/>
    <w:rsid w:val="003427DB"/>
    <w:rsid w:val="00346F2B"/>
    <w:rsid w:val="00367695"/>
    <w:rsid w:val="00382B49"/>
    <w:rsid w:val="00412F5F"/>
    <w:rsid w:val="00413809"/>
    <w:rsid w:val="00415356"/>
    <w:rsid w:val="00456AAC"/>
    <w:rsid w:val="00471860"/>
    <w:rsid w:val="004A73F9"/>
    <w:rsid w:val="004F1146"/>
    <w:rsid w:val="00512340"/>
    <w:rsid w:val="00520FF5"/>
    <w:rsid w:val="005377A4"/>
    <w:rsid w:val="00543603"/>
    <w:rsid w:val="00572A1C"/>
    <w:rsid w:val="005B7EB7"/>
    <w:rsid w:val="005C0500"/>
    <w:rsid w:val="005E3863"/>
    <w:rsid w:val="006335CB"/>
    <w:rsid w:val="0065794D"/>
    <w:rsid w:val="00657E19"/>
    <w:rsid w:val="00673ED6"/>
    <w:rsid w:val="006A51C9"/>
    <w:rsid w:val="006C065A"/>
    <w:rsid w:val="006D32EB"/>
    <w:rsid w:val="006D6C58"/>
    <w:rsid w:val="006E1855"/>
    <w:rsid w:val="007068B1"/>
    <w:rsid w:val="00711504"/>
    <w:rsid w:val="00716A40"/>
    <w:rsid w:val="00744D1B"/>
    <w:rsid w:val="00777E50"/>
    <w:rsid w:val="007C2282"/>
    <w:rsid w:val="007D41DB"/>
    <w:rsid w:val="007E4152"/>
    <w:rsid w:val="00822335"/>
    <w:rsid w:val="00824667"/>
    <w:rsid w:val="00843CE1"/>
    <w:rsid w:val="008846C2"/>
    <w:rsid w:val="00885E1E"/>
    <w:rsid w:val="0089344A"/>
    <w:rsid w:val="008A0B57"/>
    <w:rsid w:val="008B79E9"/>
    <w:rsid w:val="008F20C2"/>
    <w:rsid w:val="00914C04"/>
    <w:rsid w:val="00932296"/>
    <w:rsid w:val="00955059"/>
    <w:rsid w:val="00962B24"/>
    <w:rsid w:val="00990053"/>
    <w:rsid w:val="009A1AD4"/>
    <w:rsid w:val="00A26D3B"/>
    <w:rsid w:val="00A43D04"/>
    <w:rsid w:val="00A55223"/>
    <w:rsid w:val="00A57791"/>
    <w:rsid w:val="00A631EB"/>
    <w:rsid w:val="00A86484"/>
    <w:rsid w:val="00AC594B"/>
    <w:rsid w:val="00B13B19"/>
    <w:rsid w:val="00B7477E"/>
    <w:rsid w:val="00BA7416"/>
    <w:rsid w:val="00BD1AD9"/>
    <w:rsid w:val="00C37ADE"/>
    <w:rsid w:val="00C46F4A"/>
    <w:rsid w:val="00C63381"/>
    <w:rsid w:val="00C92240"/>
    <w:rsid w:val="00C951E4"/>
    <w:rsid w:val="00CB2B99"/>
    <w:rsid w:val="00CC7CA1"/>
    <w:rsid w:val="00D36D49"/>
    <w:rsid w:val="00D5580E"/>
    <w:rsid w:val="00D60498"/>
    <w:rsid w:val="00D80B67"/>
    <w:rsid w:val="00D82051"/>
    <w:rsid w:val="00DD1434"/>
    <w:rsid w:val="00DD2933"/>
    <w:rsid w:val="00DD501D"/>
    <w:rsid w:val="00E60692"/>
    <w:rsid w:val="00EB30CB"/>
    <w:rsid w:val="00ED0115"/>
    <w:rsid w:val="00F07FE3"/>
    <w:rsid w:val="00F1769E"/>
    <w:rsid w:val="00FF3B9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A"/>
  <w15:chartTrackingRefBased/>
  <w15:docId w15:val="{F47122C6-CD98-42D9-B1BB-E53B11D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rsid w:val="00657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D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Fletcher, Sandra</cp:lastModifiedBy>
  <cp:revision>7</cp:revision>
  <dcterms:created xsi:type="dcterms:W3CDTF">2020-04-28T19:39:00Z</dcterms:created>
  <dcterms:modified xsi:type="dcterms:W3CDTF">2020-05-01T11:47:00Z</dcterms:modified>
</cp:coreProperties>
</file>